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75F04801"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5D840A6A" wp14:editId="2D906445">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F56AD69" id="Rektangel 1" o:spid="_x0000_s1026" style="position:absolute;margin-left:0;margin-top:-17.3pt;width:41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1E07522A"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19E7DC38" w14:textId="77777777" w:rsidR="00E31E1F" w:rsidRPr="00E31E1F" w:rsidRDefault="00265D5B" w:rsidP="00E31E1F">
      <w:pPr>
        <w:pStyle w:val="Rubrik2framsida"/>
      </w:pPr>
      <w:r>
        <w:rPr>
          <w:noProof w:val="0"/>
        </w:rPr>
        <w:t>Trampolin</w:t>
      </w:r>
      <w:r w:rsidR="00E31E1F">
        <w:rPr>
          <w:noProof w:val="0"/>
        </w:rPr>
        <w:t xml:space="preserve"> </w:t>
      </w:r>
      <w:r w:rsidR="00E31E1F">
        <w:rPr>
          <w:noProof w:val="0"/>
        </w:rPr>
        <w:br/>
      </w:r>
    </w:p>
    <w:p w14:paraId="6EF80457" w14:textId="46E6652D"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4B18E8">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3BCB800E" w14:textId="77777777" w:rsidR="005D4482" w:rsidRPr="00C41EDD" w:rsidRDefault="005D4482" w:rsidP="005D4482">
      <w:pPr>
        <w:pStyle w:val="Rubrik3"/>
      </w:pPr>
      <w:r>
        <w:t>Tävlingsklasser</w:t>
      </w:r>
    </w:p>
    <w:p w14:paraId="08FC7C12" w14:textId="77777777" w:rsidR="005D4482" w:rsidRDefault="005D4482" w:rsidP="005D4482">
      <w:pPr>
        <w:rPr>
          <w:lang w:eastAsia="sv-SE"/>
        </w:rPr>
      </w:pPr>
      <w:r w:rsidRPr="00110911">
        <w:rPr>
          <w:highlight w:val="green"/>
          <w:lang w:eastAsia="sv-SE"/>
        </w:rPr>
        <w:t>Fyll i</w:t>
      </w:r>
      <w:r w:rsidR="001E49BC" w:rsidRPr="00110911">
        <w:rPr>
          <w:highlight w:val="green"/>
          <w:lang w:eastAsia="sv-SE"/>
        </w:rPr>
        <w:t>.</w:t>
      </w:r>
      <w:r w:rsidR="001E49BC">
        <w:rPr>
          <w:lang w:eastAsia="sv-SE"/>
        </w:rPr>
        <w:t xml:space="preserve"> </w:t>
      </w:r>
    </w:p>
    <w:p w14:paraId="59306FFE" w14:textId="77777777" w:rsidR="00E31E1F" w:rsidRPr="005D4482" w:rsidRDefault="00C41EDD" w:rsidP="00C41EDD">
      <w:pPr>
        <w:pStyle w:val="Rubrik3"/>
      </w:pPr>
      <w:r w:rsidRPr="005D4482">
        <w:t>Information</w:t>
      </w:r>
    </w:p>
    <w:p w14:paraId="3245389E"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2499DAF8"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176363CA" wp14:editId="3020DF1B">
                <wp:simplePos x="0" y="0"/>
                <wp:positionH relativeFrom="margin">
                  <wp:align>left</wp:align>
                </wp:positionH>
                <wp:positionV relativeFrom="paragraph">
                  <wp:posOffset>65405</wp:posOffset>
                </wp:positionV>
                <wp:extent cx="5743575" cy="1404620"/>
                <wp:effectExtent l="0" t="0" r="28575" b="2222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tx2"/>
                        </a:solidFill>
                        <a:ln w="9525">
                          <a:solidFill>
                            <a:srgbClr val="000000"/>
                          </a:solidFill>
                          <a:miter lim="800000"/>
                          <a:headEnd/>
                          <a:tailEnd/>
                        </a:ln>
                      </wps:spPr>
                      <wps:txbx>
                        <w:txbxContent>
                          <w:p w14:paraId="607B762C" w14:textId="5B6859B6" w:rsidR="005D4482" w:rsidRPr="005D4482" w:rsidRDefault="005D4482" w:rsidP="00DE005B">
                            <w:pPr>
                              <w:rPr>
                                <w:rFonts w:ascii="Tahoma" w:hAnsi="Tahoma" w:cs="Tahoma"/>
                                <w:color w:val="FFFFFF" w:themeColor="text1"/>
                                <w:lang w:eastAsia="sv-SE"/>
                              </w:rPr>
                            </w:pPr>
                            <w:r w:rsidRPr="00DE005B">
                              <w:rPr>
                                <w:rFonts w:ascii="Tahoma" w:hAnsi="Tahoma" w:cs="Tahoma"/>
                                <w:b/>
                                <w:bCs/>
                                <w:color w:val="FFFFFF" w:themeColor="text1"/>
                                <w:lang w:eastAsia="sv-SE"/>
                              </w:rPr>
                              <w:t>Tävlingsledare</w:t>
                            </w:r>
                            <w:r w:rsidRPr="00DE005B">
                              <w:rPr>
                                <w:rFonts w:ascii="Tahoma" w:hAnsi="Tahoma" w:cs="Tahoma"/>
                                <w:b/>
                                <w:bCs/>
                                <w:color w:val="FFFFFF" w:themeColor="text1"/>
                                <w:lang w:eastAsia="sv-SE"/>
                              </w:rPr>
                              <w:tab/>
                              <w:t>Föreningskansliet/annan instans</w:t>
                            </w:r>
                            <w:r w:rsidR="00EE1D18" w:rsidRPr="00DE005B">
                              <w:rPr>
                                <w:rFonts w:ascii="Tahoma" w:hAnsi="Tahoma" w:cs="Tahoma"/>
                                <w:b/>
                                <w:bCs/>
                                <w:color w:val="FFFFFF" w:themeColor="text1"/>
                                <w:lang w:eastAsia="sv-SE"/>
                              </w:rPr>
                              <w:tab/>
                            </w:r>
                            <w:r w:rsidR="002E6D11" w:rsidRPr="00DE005B">
                              <w:rPr>
                                <w:rFonts w:ascii="Tahoma" w:hAnsi="Tahoma" w:cs="Tahoma"/>
                                <w:b/>
                                <w:bCs/>
                                <w:color w:val="FFFFFF" w:themeColor="text1"/>
                                <w:lang w:eastAsia="sv-SE"/>
                              </w:rPr>
                              <w:t>TRK-re</w:t>
                            </w:r>
                            <w:r w:rsidR="00F544E6" w:rsidRPr="00DE005B">
                              <w:rPr>
                                <w:rFonts w:ascii="Tahoma" w:hAnsi="Tahoma" w:cs="Tahoma"/>
                                <w:b/>
                                <w:bCs/>
                                <w:color w:val="FFFFFF" w:themeColor="text1"/>
                                <w:lang w:eastAsia="sv-SE"/>
                              </w:rPr>
                              <w:t>p</w:t>
                            </w:r>
                            <w:r w:rsidR="00DE005B">
                              <w:rPr>
                                <w:rFonts w:ascii="Tahoma" w:hAnsi="Tahoma" w:cs="Tahoma"/>
                                <w:color w:val="FFFFFF" w:themeColor="text1"/>
                                <w:lang w:eastAsia="sv-SE"/>
                              </w:rPr>
                              <w:br/>
                            </w: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EE1D18">
                              <w:rPr>
                                <w:rFonts w:ascii="Tahoma" w:hAnsi="Tahoma" w:cs="Tahoma"/>
                                <w:color w:val="FFFFFF" w:themeColor="text1"/>
                                <w:lang w:eastAsia="sv-SE"/>
                              </w:rPr>
                              <w:tab/>
                            </w:r>
                            <w:r w:rsidR="00EE1D18">
                              <w:rPr>
                                <w:rFonts w:ascii="Tahoma" w:hAnsi="Tahoma" w:cs="Tahoma"/>
                                <w:color w:val="FFFFFF" w:themeColor="text1"/>
                                <w:lang w:eastAsia="sv-SE"/>
                              </w:rPr>
                              <w:tab/>
                              <w:t>Skriv ut namn</w:t>
                            </w:r>
                            <w:r w:rsidR="00FC3F7D">
                              <w:rPr>
                                <w:rFonts w:ascii="Tahoma" w:hAnsi="Tahoma" w:cs="Tahoma"/>
                                <w:color w:val="FFFFFF" w:themeColor="text1"/>
                                <w:lang w:eastAsia="sv-SE"/>
                              </w:rPr>
                              <w:tab/>
                            </w:r>
                            <w:r w:rsidR="00DE005B">
                              <w:rPr>
                                <w:rFonts w:ascii="Tahoma" w:hAnsi="Tahoma" w:cs="Tahoma"/>
                                <w:color w:val="FFFFFF" w:themeColor="text1"/>
                                <w:lang w:eastAsia="sv-SE"/>
                              </w:rPr>
                              <w:br/>
                            </w:r>
                            <w:r w:rsidRPr="00DE005B">
                              <w:rPr>
                                <w:rFonts w:ascii="Tahoma" w:hAnsi="Tahoma" w:cs="Tahoma"/>
                                <w:color w:val="FFFFFF" w:themeColor="text1"/>
                                <w:lang w:eastAsia="sv-SE"/>
                              </w:rPr>
                              <w:t>Skriv ut telefonnummer</w:t>
                            </w:r>
                            <w:r w:rsidR="00040EBB" w:rsidRPr="00DE005B">
                              <w:rPr>
                                <w:rFonts w:ascii="Tahoma" w:hAnsi="Tahoma" w:cs="Tahoma"/>
                                <w:color w:val="FFFFFF" w:themeColor="text1"/>
                                <w:lang w:eastAsia="sv-SE"/>
                              </w:rPr>
                              <w:tab/>
                              <w:t>Skriv ut telefonnummer</w:t>
                            </w:r>
                            <w:r w:rsidR="00FC3F7D" w:rsidRPr="00DE005B">
                              <w:rPr>
                                <w:rFonts w:ascii="Tahoma" w:hAnsi="Tahoma" w:cs="Tahoma"/>
                                <w:color w:val="FFFFFF" w:themeColor="text1"/>
                                <w:lang w:eastAsia="sv-SE"/>
                              </w:rPr>
                              <w:tab/>
                            </w:r>
                            <w:r w:rsidR="00FC3F7D" w:rsidRPr="00DE005B">
                              <w:rPr>
                                <w:rFonts w:ascii="Tahoma" w:hAnsi="Tahoma" w:cs="Tahoma"/>
                                <w:color w:val="FFFFFF" w:themeColor="text1"/>
                                <w:lang w:eastAsia="sv-SE"/>
                              </w:rPr>
                              <w:tab/>
                              <w:t>Skriv ut telefonnummer</w:t>
                            </w:r>
                            <w:r w:rsidR="00DE005B">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t>Skriv ut mailadress</w:t>
                            </w:r>
                            <w:r w:rsidR="00FC3F7D">
                              <w:rPr>
                                <w:rFonts w:ascii="Tahoma" w:hAnsi="Tahoma" w:cs="Tahoma"/>
                                <w:color w:val="FFFFFF" w:themeColor="text1"/>
                                <w:lang w:eastAsia="sv-SE"/>
                              </w:rPr>
                              <w:tab/>
                            </w:r>
                            <w:r w:rsidR="00FC3F7D">
                              <w:rPr>
                                <w:rFonts w:ascii="Tahoma" w:hAnsi="Tahoma" w:cs="Tahoma"/>
                                <w:color w:val="FFFFFF" w:themeColor="text1"/>
                                <w:lang w:eastAsia="sv-SE"/>
                              </w:rPr>
                              <w:tab/>
                              <w:t>Skriv ut webbadress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t>(@ kan vara på rad två)</w:t>
                            </w:r>
                            <w:r w:rsidR="00FC3F7D">
                              <w:rPr>
                                <w:rFonts w:ascii="Tahoma" w:hAnsi="Tahoma" w:cs="Tahoma"/>
                                <w:color w:val="FFFFFF" w:themeColor="text1"/>
                                <w:lang w:eastAsia="sv-SE"/>
                              </w:rPr>
                              <w:tab/>
                            </w:r>
                            <w:r w:rsidR="00FC3F7D">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6363CA" id="_x0000_t202" coordsize="21600,21600" o:spt="202" path="m,l,21600r21600,l21600,xe">
                <v:stroke joinstyle="miter"/>
                <v:path gradientshapeok="t" o:connecttype="rect"/>
              </v:shapetype>
              <v:shape id="Textruta 3" o:spid="_x0000_s1026" type="#_x0000_t202" style="position:absolute;margin-left:0;margin-top:5.15pt;width:452.25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" fillcolor="#0069a7 [3215]">
                <v:textbox style="mso-fit-shape-to-text:t">
                  <w:txbxContent>
                    <w:p w14:paraId="607B762C" w14:textId="5B6859B6" w:rsidR="005D4482" w:rsidRPr="005D4482" w:rsidRDefault="005D4482" w:rsidP="00DE005B">
                      <w:pPr>
                        <w:rPr>
                          <w:rFonts w:ascii="Tahoma" w:hAnsi="Tahoma" w:cs="Tahoma"/>
                          <w:color w:val="FFFFFF" w:themeColor="text1"/>
                          <w:lang w:eastAsia="sv-SE"/>
                        </w:rPr>
                      </w:pPr>
                      <w:r w:rsidRPr="00DE005B">
                        <w:rPr>
                          <w:rFonts w:ascii="Tahoma" w:hAnsi="Tahoma" w:cs="Tahoma"/>
                          <w:b/>
                          <w:bCs/>
                          <w:color w:val="FFFFFF" w:themeColor="text1"/>
                          <w:lang w:eastAsia="sv-SE"/>
                        </w:rPr>
                        <w:t>Tävlingsledare</w:t>
                      </w:r>
                      <w:r w:rsidRPr="00DE005B">
                        <w:rPr>
                          <w:rFonts w:ascii="Tahoma" w:hAnsi="Tahoma" w:cs="Tahoma"/>
                          <w:b/>
                          <w:bCs/>
                          <w:color w:val="FFFFFF" w:themeColor="text1"/>
                          <w:lang w:eastAsia="sv-SE"/>
                        </w:rPr>
                        <w:tab/>
                        <w:t>Föreningskansliet/annan instans</w:t>
                      </w:r>
                      <w:r w:rsidR="00EE1D18" w:rsidRPr="00DE005B">
                        <w:rPr>
                          <w:rFonts w:ascii="Tahoma" w:hAnsi="Tahoma" w:cs="Tahoma"/>
                          <w:b/>
                          <w:bCs/>
                          <w:color w:val="FFFFFF" w:themeColor="text1"/>
                          <w:lang w:eastAsia="sv-SE"/>
                        </w:rPr>
                        <w:tab/>
                      </w:r>
                      <w:r w:rsidR="002E6D11" w:rsidRPr="00DE005B">
                        <w:rPr>
                          <w:rFonts w:ascii="Tahoma" w:hAnsi="Tahoma" w:cs="Tahoma"/>
                          <w:b/>
                          <w:bCs/>
                          <w:color w:val="FFFFFF" w:themeColor="text1"/>
                          <w:lang w:eastAsia="sv-SE"/>
                        </w:rPr>
                        <w:t>TRK-re</w:t>
                      </w:r>
                      <w:r w:rsidR="00F544E6" w:rsidRPr="00DE005B">
                        <w:rPr>
                          <w:rFonts w:ascii="Tahoma" w:hAnsi="Tahoma" w:cs="Tahoma"/>
                          <w:b/>
                          <w:bCs/>
                          <w:color w:val="FFFFFF" w:themeColor="text1"/>
                          <w:lang w:eastAsia="sv-SE"/>
                        </w:rPr>
                        <w:t>p</w:t>
                      </w:r>
                      <w:r w:rsidR="00DE005B">
                        <w:rPr>
                          <w:rFonts w:ascii="Tahoma" w:hAnsi="Tahoma" w:cs="Tahoma"/>
                          <w:color w:val="FFFFFF" w:themeColor="text1"/>
                          <w:lang w:eastAsia="sv-SE"/>
                        </w:rPr>
                        <w:br/>
                      </w: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r w:rsidR="00EE1D18">
                        <w:rPr>
                          <w:rFonts w:ascii="Tahoma" w:hAnsi="Tahoma" w:cs="Tahoma"/>
                          <w:color w:val="FFFFFF" w:themeColor="text1"/>
                          <w:lang w:eastAsia="sv-SE"/>
                        </w:rPr>
                        <w:tab/>
                      </w:r>
                      <w:r w:rsidR="00EE1D18">
                        <w:rPr>
                          <w:rFonts w:ascii="Tahoma" w:hAnsi="Tahoma" w:cs="Tahoma"/>
                          <w:color w:val="FFFFFF" w:themeColor="text1"/>
                          <w:lang w:eastAsia="sv-SE"/>
                        </w:rPr>
                        <w:tab/>
                        <w:t>Skriv ut namn</w:t>
                      </w:r>
                      <w:r w:rsidR="00FC3F7D">
                        <w:rPr>
                          <w:rFonts w:ascii="Tahoma" w:hAnsi="Tahoma" w:cs="Tahoma"/>
                          <w:color w:val="FFFFFF" w:themeColor="text1"/>
                          <w:lang w:eastAsia="sv-SE"/>
                        </w:rPr>
                        <w:tab/>
                      </w:r>
                      <w:r w:rsidR="00DE005B">
                        <w:rPr>
                          <w:rFonts w:ascii="Tahoma" w:hAnsi="Tahoma" w:cs="Tahoma"/>
                          <w:color w:val="FFFFFF" w:themeColor="text1"/>
                          <w:lang w:eastAsia="sv-SE"/>
                        </w:rPr>
                        <w:br/>
                      </w:r>
                      <w:r w:rsidRPr="00DE005B">
                        <w:rPr>
                          <w:rFonts w:ascii="Tahoma" w:hAnsi="Tahoma" w:cs="Tahoma"/>
                          <w:color w:val="FFFFFF" w:themeColor="text1"/>
                          <w:lang w:eastAsia="sv-SE"/>
                        </w:rPr>
                        <w:t>Skriv ut telefonnummer</w:t>
                      </w:r>
                      <w:r w:rsidR="00040EBB" w:rsidRPr="00DE005B">
                        <w:rPr>
                          <w:rFonts w:ascii="Tahoma" w:hAnsi="Tahoma" w:cs="Tahoma"/>
                          <w:color w:val="FFFFFF" w:themeColor="text1"/>
                          <w:lang w:eastAsia="sv-SE"/>
                        </w:rPr>
                        <w:tab/>
                        <w:t>Skriv ut telefonnummer</w:t>
                      </w:r>
                      <w:r w:rsidR="00FC3F7D" w:rsidRPr="00DE005B">
                        <w:rPr>
                          <w:rFonts w:ascii="Tahoma" w:hAnsi="Tahoma" w:cs="Tahoma"/>
                          <w:color w:val="FFFFFF" w:themeColor="text1"/>
                          <w:lang w:eastAsia="sv-SE"/>
                        </w:rPr>
                        <w:tab/>
                      </w:r>
                      <w:r w:rsidR="00FC3F7D" w:rsidRPr="00DE005B">
                        <w:rPr>
                          <w:rFonts w:ascii="Tahoma" w:hAnsi="Tahoma" w:cs="Tahoma"/>
                          <w:color w:val="FFFFFF" w:themeColor="text1"/>
                          <w:lang w:eastAsia="sv-SE"/>
                        </w:rPr>
                        <w:tab/>
                        <w:t>Skriv ut telefonnummer</w:t>
                      </w:r>
                      <w:r w:rsidR="00DE005B">
                        <w:rPr>
                          <w:rFonts w:ascii="Tahoma" w:hAnsi="Tahoma" w:cs="Tahoma"/>
                          <w:color w:val="FFFFFF" w:themeColor="text1"/>
                          <w:lang w:eastAsia="sv-SE"/>
                        </w:rPr>
                        <w:br/>
                      </w: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t>Skriv ut mailadress</w:t>
                      </w:r>
                      <w:r w:rsidR="00FC3F7D">
                        <w:rPr>
                          <w:rFonts w:ascii="Tahoma" w:hAnsi="Tahoma" w:cs="Tahoma"/>
                          <w:color w:val="FFFFFF" w:themeColor="text1"/>
                          <w:lang w:eastAsia="sv-SE"/>
                        </w:rPr>
                        <w:tab/>
                      </w:r>
                      <w:r w:rsidR="00FC3F7D">
                        <w:rPr>
                          <w:rFonts w:ascii="Tahoma" w:hAnsi="Tahoma" w:cs="Tahoma"/>
                          <w:color w:val="FFFFFF" w:themeColor="text1"/>
                          <w:lang w:eastAsia="sv-SE"/>
                        </w:rPr>
                        <w:tab/>
                        <w:t>Skriv ut webbadress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t>(@ kan vara på rad två)</w:t>
                      </w:r>
                      <w:r w:rsidR="00FC3F7D">
                        <w:rPr>
                          <w:rFonts w:ascii="Tahoma" w:hAnsi="Tahoma" w:cs="Tahoma"/>
                          <w:color w:val="FFFFFF" w:themeColor="text1"/>
                          <w:lang w:eastAsia="sv-SE"/>
                        </w:rPr>
                        <w:tab/>
                      </w:r>
                      <w:r w:rsidR="00FC3F7D">
                        <w:rPr>
                          <w:rFonts w:ascii="Tahoma" w:hAnsi="Tahoma" w:cs="Tahoma"/>
                          <w:color w:val="FFFFFF" w:themeColor="text1"/>
                          <w:lang w:eastAsia="sv-SE"/>
                        </w:rPr>
                        <w:tab/>
                        <w:t>(@ kan vara på rad två)</w:t>
                      </w:r>
                    </w:p>
                  </w:txbxContent>
                </v:textbox>
                <w10:wrap anchorx="margin"/>
              </v:shape>
            </w:pict>
          </mc:Fallback>
        </mc:AlternateContent>
      </w:r>
    </w:p>
    <w:p w14:paraId="3D722034" w14:textId="77777777" w:rsidR="002259E3" w:rsidRPr="00E31E1F" w:rsidRDefault="002259E3" w:rsidP="00597A10">
      <w:pPr>
        <w:pStyle w:val="Rubrik3framsida"/>
      </w:pPr>
    </w:p>
    <w:p w14:paraId="5E4A4900" w14:textId="77777777" w:rsidR="002259E3" w:rsidRPr="00E31E1F" w:rsidRDefault="002259E3" w:rsidP="002259E3">
      <w:pPr>
        <w:jc w:val="center"/>
        <w:rPr>
          <w:i/>
          <w:iCs/>
        </w:rPr>
      </w:pPr>
    </w:p>
    <w:p w14:paraId="62DF643B" w14:textId="77777777" w:rsidR="005D4482" w:rsidRDefault="005D4482">
      <w:pPr>
        <w:spacing w:after="0"/>
      </w:pPr>
    </w:p>
    <w:p w14:paraId="2F152678" w14:textId="77777777" w:rsidR="005D4482" w:rsidRDefault="005D4482">
      <w:pPr>
        <w:spacing w:after="0"/>
      </w:pPr>
    </w:p>
    <w:p w14:paraId="597186CF" w14:textId="77777777" w:rsidR="005D4482" w:rsidRDefault="005D4482">
      <w:pPr>
        <w:spacing w:after="0"/>
      </w:pPr>
    </w:p>
    <w:p w14:paraId="734D9C65" w14:textId="77777777" w:rsidR="00040EBB" w:rsidRPr="005D4482" w:rsidRDefault="00040EBB" w:rsidP="00040EBB">
      <w:pPr>
        <w:pStyle w:val="Rubrik3"/>
        <w:rPr>
          <w:color w:val="auto"/>
        </w:rPr>
      </w:pPr>
      <w:r w:rsidRPr="005D4482">
        <w:rPr>
          <w:color w:val="auto"/>
        </w:rPr>
        <w:t>Viktiga datum</w:t>
      </w:r>
    </w:p>
    <w:p w14:paraId="0375CFCC" w14:textId="3190405A" w:rsidR="007A014D" w:rsidRDefault="00CA1AB3" w:rsidP="00040EBB">
      <w:pPr>
        <w:rPr>
          <w:rFonts w:ascii="Tahoma" w:hAnsi="Tahoma" w:cs="Tahoma"/>
          <w:color w:val="auto"/>
          <w:lang w:eastAsia="sv-SE"/>
        </w:rPr>
      </w:pPr>
      <w:r>
        <w:rPr>
          <w:rFonts w:ascii="Tahoma" w:hAnsi="Tahoma" w:cs="Tahoma"/>
          <w:color w:val="auto"/>
          <w:highlight w:val="green"/>
          <w:lang w:eastAsia="sv-SE"/>
        </w:rPr>
        <w:t>d</w:t>
      </w:r>
      <w:r w:rsidR="00DE005B" w:rsidRPr="00DE005B">
        <w:rPr>
          <w:rFonts w:ascii="Tahoma" w:hAnsi="Tahoma" w:cs="Tahoma"/>
          <w:color w:val="auto"/>
          <w:highlight w:val="green"/>
          <w:lang w:eastAsia="sv-SE"/>
        </w:rPr>
        <w:t>ag</w:t>
      </w:r>
      <w:r>
        <w:rPr>
          <w:rFonts w:ascii="Tahoma" w:hAnsi="Tahoma" w:cs="Tahoma"/>
          <w:color w:val="auto"/>
          <w:highlight w:val="green"/>
          <w:lang w:eastAsia="sv-SE"/>
        </w:rPr>
        <w:t xml:space="preserve"> </w:t>
      </w:r>
      <w:r w:rsidR="00DE005B" w:rsidRPr="00DE005B">
        <w:rPr>
          <w:rFonts w:ascii="Tahoma" w:hAnsi="Tahoma" w:cs="Tahoma"/>
          <w:color w:val="auto"/>
          <w:highlight w:val="green"/>
          <w:lang w:eastAsia="sv-SE"/>
        </w:rPr>
        <w:t>månad</w:t>
      </w:r>
      <w:r w:rsidR="00040EBB" w:rsidRPr="005D4482">
        <w:rPr>
          <w:rFonts w:ascii="Tahoma" w:hAnsi="Tahoma" w:cs="Tahoma"/>
          <w:color w:val="auto"/>
          <w:lang w:eastAsia="sv-SE"/>
        </w:rPr>
        <w:tab/>
        <w:t>Anmälan till tävlingen stänger</w:t>
      </w:r>
      <w:r w:rsidR="00040EBB" w:rsidRPr="005D4482">
        <w:rPr>
          <w:rFonts w:ascii="Tahoma" w:hAnsi="Tahoma" w:cs="Tahoma"/>
          <w:color w:val="auto"/>
          <w:lang w:eastAsia="sv-SE"/>
        </w:rPr>
        <w:br/>
      </w:r>
      <w:r w:rsidR="00DE005B" w:rsidRPr="00DE005B">
        <w:rPr>
          <w:rFonts w:ascii="Tahoma" w:hAnsi="Tahoma" w:cs="Tahoma"/>
          <w:color w:val="auto"/>
          <w:highlight w:val="green"/>
          <w:lang w:eastAsia="sv-SE"/>
        </w:rPr>
        <w:t>dag</w:t>
      </w:r>
      <w:r>
        <w:rPr>
          <w:rFonts w:ascii="Tahoma" w:hAnsi="Tahoma" w:cs="Tahoma"/>
          <w:color w:val="auto"/>
          <w:highlight w:val="green"/>
          <w:lang w:eastAsia="sv-SE"/>
        </w:rPr>
        <w:t xml:space="preserve"> </w:t>
      </w:r>
      <w:r w:rsidR="00DE005B" w:rsidRPr="00DE005B">
        <w:rPr>
          <w:rFonts w:ascii="Tahoma" w:hAnsi="Tahoma" w:cs="Tahoma"/>
          <w:color w:val="auto"/>
          <w:highlight w:val="green"/>
          <w:lang w:eastAsia="sv-SE"/>
        </w:rPr>
        <w:t>månad</w:t>
      </w:r>
      <w:r w:rsidR="00040EBB" w:rsidRPr="005D4482">
        <w:rPr>
          <w:rFonts w:ascii="Tahoma" w:hAnsi="Tahoma" w:cs="Tahoma"/>
          <w:color w:val="auto"/>
          <w:lang w:eastAsia="sv-SE"/>
        </w:rPr>
        <w:tab/>
        <w:t>Sista dag at skicka in beställning för kost</w:t>
      </w:r>
      <w:r w:rsidR="00040EBB" w:rsidRPr="005D4482">
        <w:rPr>
          <w:rFonts w:ascii="Tahoma" w:hAnsi="Tahoma" w:cs="Tahoma"/>
          <w:color w:val="auto"/>
          <w:lang w:eastAsia="sv-SE"/>
        </w:rPr>
        <w:br/>
      </w:r>
      <w:r w:rsidR="00DE005B" w:rsidRPr="00DE005B">
        <w:rPr>
          <w:rFonts w:ascii="Tahoma" w:hAnsi="Tahoma" w:cs="Tahoma"/>
          <w:color w:val="auto"/>
          <w:highlight w:val="green"/>
          <w:lang w:eastAsia="sv-SE"/>
        </w:rPr>
        <w:t>dag</w:t>
      </w:r>
      <w:r>
        <w:rPr>
          <w:rFonts w:ascii="Tahoma" w:hAnsi="Tahoma" w:cs="Tahoma"/>
          <w:color w:val="auto"/>
          <w:highlight w:val="green"/>
          <w:lang w:eastAsia="sv-SE"/>
        </w:rPr>
        <w:t xml:space="preserve"> </w:t>
      </w:r>
      <w:r w:rsidR="00DE005B" w:rsidRPr="00DE005B">
        <w:rPr>
          <w:rFonts w:ascii="Tahoma" w:hAnsi="Tahoma" w:cs="Tahoma"/>
          <w:color w:val="auto"/>
          <w:highlight w:val="green"/>
          <w:lang w:eastAsia="sv-SE"/>
        </w:rPr>
        <w:t>månad</w:t>
      </w:r>
      <w:r w:rsidR="00040EBB" w:rsidRPr="005D4482">
        <w:rPr>
          <w:rFonts w:ascii="Tahoma" w:hAnsi="Tahoma" w:cs="Tahoma"/>
          <w:color w:val="auto"/>
          <w:lang w:eastAsia="sv-SE"/>
        </w:rPr>
        <w:tab/>
        <w:t>Sista dag att betala kost</w:t>
      </w:r>
      <w:r w:rsidR="007A014D">
        <w:rPr>
          <w:rFonts w:ascii="Tahoma" w:hAnsi="Tahoma" w:cs="Tahoma"/>
          <w:color w:val="auto"/>
          <w:lang w:eastAsia="sv-SE"/>
        </w:rPr>
        <w:br/>
      </w:r>
      <w:r w:rsidR="00DE005B" w:rsidRPr="00DE005B">
        <w:rPr>
          <w:rFonts w:ascii="Tahoma" w:hAnsi="Tahoma" w:cs="Tahoma"/>
          <w:color w:val="auto"/>
          <w:highlight w:val="green"/>
          <w:lang w:eastAsia="sv-SE"/>
        </w:rPr>
        <w:t>dag</w:t>
      </w:r>
      <w:r>
        <w:rPr>
          <w:rFonts w:ascii="Tahoma" w:hAnsi="Tahoma" w:cs="Tahoma"/>
          <w:color w:val="auto"/>
          <w:highlight w:val="green"/>
          <w:lang w:eastAsia="sv-SE"/>
        </w:rPr>
        <w:t xml:space="preserve"> </w:t>
      </w:r>
      <w:r w:rsidR="00DE005B" w:rsidRPr="00DE005B">
        <w:rPr>
          <w:rFonts w:ascii="Tahoma" w:hAnsi="Tahoma" w:cs="Tahoma"/>
          <w:color w:val="auto"/>
          <w:highlight w:val="green"/>
          <w:lang w:eastAsia="sv-SE"/>
        </w:rPr>
        <w:t>månad</w:t>
      </w:r>
      <w:r w:rsidR="007A014D">
        <w:rPr>
          <w:rFonts w:ascii="Tahoma" w:hAnsi="Tahoma" w:cs="Tahoma"/>
          <w:color w:val="auto"/>
          <w:lang w:eastAsia="sv-SE"/>
        </w:rPr>
        <w:tab/>
      </w:r>
      <w:r w:rsidR="00842709" w:rsidRPr="005D4482">
        <w:rPr>
          <w:rFonts w:ascii="Tahoma" w:hAnsi="Tahoma" w:cs="Tahoma"/>
          <w:color w:val="auto"/>
          <w:lang w:eastAsia="sv-SE"/>
        </w:rPr>
        <w:t>Sista dag att skicka in s</w:t>
      </w:r>
      <w:r w:rsidR="00842709">
        <w:rPr>
          <w:rFonts w:ascii="Tahoma" w:hAnsi="Tahoma" w:cs="Tahoma"/>
          <w:color w:val="auto"/>
          <w:lang w:eastAsia="sv-SE"/>
        </w:rPr>
        <w:t>tartkort digitalt</w:t>
      </w:r>
      <w:r w:rsidR="00F544E6">
        <w:rPr>
          <w:rFonts w:ascii="Tahoma" w:hAnsi="Tahoma" w:cs="Tahoma"/>
          <w:color w:val="auto"/>
          <w:lang w:eastAsia="sv-SE"/>
        </w:rPr>
        <w:t xml:space="preserve"> </w:t>
      </w:r>
    </w:p>
    <w:p w14:paraId="59B17763" w14:textId="77777777" w:rsidR="00E66E9A" w:rsidRDefault="000E6605">
      <w:pPr>
        <w:spacing w:after="0"/>
        <w:rPr>
          <w:i/>
          <w:iCs/>
          <w:lang w:eastAsia="sv-SE"/>
        </w:rPr>
      </w:pPr>
      <w:r w:rsidRPr="005D4482">
        <w:rPr>
          <w:b/>
          <w:i/>
          <w:iCs/>
          <w:noProof/>
        </w:rPr>
        <w:drawing>
          <wp:anchor distT="0" distB="0" distL="114300" distR="114300" simplePos="0" relativeHeight="251658241" behindDoc="0" locked="0" layoutInCell="1" allowOverlap="1" wp14:anchorId="779C5B5B" wp14:editId="44699A82">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083DE63D" w14:textId="77777777" w:rsidR="00110911" w:rsidRDefault="00110911">
      <w:pPr>
        <w:spacing w:after="0"/>
        <w:rPr>
          <w:i/>
          <w:iCs/>
          <w:lang w:eastAsia="sv-SE"/>
        </w:rPr>
      </w:pPr>
    </w:p>
    <w:p w14:paraId="49B65A65" w14:textId="77777777" w:rsidR="00110911" w:rsidRPr="006D06A8" w:rsidRDefault="00110911" w:rsidP="006D06A8">
      <w:pPr>
        <w:spacing w:after="0"/>
        <w:rPr>
          <w:rFonts w:ascii="Tahoma" w:eastAsiaTheme="majorEastAsia" w:hAnsi="Tahoma" w:cstheme="majorBidi"/>
          <w:b/>
          <w:color w:val="FF0000"/>
        </w:rPr>
      </w:pPr>
    </w:p>
    <w:p w14:paraId="73B6C348" w14:textId="77777777" w:rsidR="005D4482" w:rsidRDefault="005D4482">
      <w:pPr>
        <w:spacing w:after="0"/>
        <w:rPr>
          <w:rFonts w:ascii="Tahoma" w:eastAsiaTheme="majorEastAsia" w:hAnsi="Tahoma" w:cstheme="majorBidi"/>
          <w:b/>
          <w:sz w:val="28"/>
        </w:rPr>
      </w:pPr>
      <w:r>
        <w:br w:type="page"/>
      </w:r>
    </w:p>
    <w:p w14:paraId="456EA541" w14:textId="77777777" w:rsidR="00110911" w:rsidRPr="00C41EDD" w:rsidRDefault="00110911" w:rsidP="00110911">
      <w:pPr>
        <w:pStyle w:val="Rubrik3"/>
      </w:pPr>
      <w:r>
        <w:lastRenderedPageBreak/>
        <w:t>Tävlingshall</w:t>
      </w:r>
    </w:p>
    <w:p w14:paraId="40C69172"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w:t>
      </w:r>
      <w:proofErr w:type="spellStart"/>
      <w:r w:rsidR="000E4EC4" w:rsidRPr="000E4EC4">
        <w:rPr>
          <w:highlight w:val="yellow"/>
          <w:lang w:eastAsia="sv-SE"/>
        </w:rPr>
        <w:t>etc</w:t>
      </w:r>
      <w:proofErr w:type="spellEnd"/>
      <w:r w:rsidR="007439BC">
        <w:rPr>
          <w:highlight w:val="yellow"/>
          <w:lang w:eastAsia="sv-SE"/>
        </w:rPr>
        <w:t xml:space="preserve"> – när det känns aktuellt</w:t>
      </w:r>
      <w:r w:rsidR="000E4EC4" w:rsidRPr="000E4EC4">
        <w:rPr>
          <w:highlight w:val="yellow"/>
          <w:lang w:eastAsia="sv-SE"/>
        </w:rPr>
        <w:t>.)</w:t>
      </w:r>
    </w:p>
    <w:p w14:paraId="1CC68C4C" w14:textId="77777777" w:rsidR="0036029E" w:rsidRDefault="0036029E" w:rsidP="0036029E">
      <w:pPr>
        <w:pStyle w:val="Rubrik3"/>
        <w:rPr>
          <w:lang w:eastAsia="sv-SE"/>
        </w:rPr>
      </w:pPr>
      <w:r>
        <w:rPr>
          <w:lang w:eastAsia="sv-SE"/>
        </w:rPr>
        <w:t>Redskap</w:t>
      </w:r>
    </w:p>
    <w:p w14:paraId="52E3C8F9" w14:textId="65A8E3CE" w:rsidR="0084417D" w:rsidRPr="0084417D" w:rsidRDefault="0084417D" w:rsidP="0084417D">
      <w:pPr>
        <w:rPr>
          <w:lang w:eastAsia="sv-SE"/>
        </w:rPr>
      </w:pPr>
      <w:r w:rsidRPr="0084417D">
        <w:rPr>
          <w:highlight w:val="green"/>
          <w:lang w:eastAsia="sv-SE"/>
        </w:rPr>
        <w:t>Fyll i information om redskapen.</w:t>
      </w:r>
    </w:p>
    <w:p w14:paraId="280A1E33" w14:textId="77777777" w:rsidR="00110911" w:rsidRDefault="00110911" w:rsidP="00110911">
      <w:pPr>
        <w:pStyle w:val="Rubrik3"/>
        <w:ind w:left="1304" w:hanging="1304"/>
      </w:pPr>
      <w:r>
        <w:t>Tävlings- och träningstider</w:t>
      </w:r>
    </w:p>
    <w:p w14:paraId="273555AF" w14:textId="77777777" w:rsidR="00110911" w:rsidRPr="00EF6925" w:rsidRDefault="00110911" w:rsidP="00110911">
      <w:pPr>
        <w:rPr>
          <w:highlight w:val="yellow"/>
        </w:rPr>
      </w:pPr>
      <w:r w:rsidRPr="00EF6925">
        <w:rPr>
          <w:highlight w:val="yellow"/>
        </w:rPr>
        <w:t>Tider som ska framgå av tidsschemat:</w:t>
      </w:r>
    </w:p>
    <w:p w14:paraId="4424D52B" w14:textId="77777777" w:rsidR="00110911" w:rsidRPr="004803FF" w:rsidRDefault="00110911" w:rsidP="00110911">
      <w:pPr>
        <w:rPr>
          <w:highlight w:val="yellow"/>
        </w:rPr>
      </w:pPr>
      <w:r w:rsidRPr="00EF6925">
        <w:rPr>
          <w:highlight w:val="yellow"/>
        </w:rPr>
        <w:t>Domarmöte</w:t>
      </w:r>
      <w:r w:rsidRPr="00EF6925">
        <w:rPr>
          <w:highlight w:val="yellow"/>
        </w:rPr>
        <w:br/>
        <w:t>Ledarmöte</w:t>
      </w:r>
      <w:r w:rsidRPr="00EF6925">
        <w:rPr>
          <w:highlight w:val="yellow"/>
        </w:rPr>
        <w:br/>
        <w:t>Uppvärmning/förträning</w:t>
      </w:r>
      <w:r w:rsidR="004803FF">
        <w:rPr>
          <w:highlight w:val="yellow"/>
        </w:rPr>
        <w:br/>
      </w:r>
      <w:proofErr w:type="spellStart"/>
      <w:r w:rsidR="004803FF">
        <w:rPr>
          <w:highlight w:val="yellow"/>
        </w:rPr>
        <w:t>One</w:t>
      </w:r>
      <w:proofErr w:type="spellEnd"/>
      <w:r w:rsidR="004803FF">
        <w:rPr>
          <w:highlight w:val="yellow"/>
        </w:rPr>
        <w:t xml:space="preserve"> touch/</w:t>
      </w:r>
      <w:proofErr w:type="spellStart"/>
      <w:r w:rsidR="004803FF">
        <w:rPr>
          <w:highlight w:val="yellow"/>
        </w:rPr>
        <w:t>two</w:t>
      </w:r>
      <w:proofErr w:type="spellEnd"/>
      <w:r w:rsidR="004803FF">
        <w:rPr>
          <w:highlight w:val="yellow"/>
        </w:rPr>
        <w:t xml:space="preserve"> touch</w:t>
      </w:r>
      <w:r w:rsidRPr="00EF6925">
        <w:rPr>
          <w:highlight w:val="yellow"/>
        </w:rPr>
        <w:br/>
        <w:t>Defilering</w:t>
      </w:r>
      <w:r w:rsidRPr="00EF6925">
        <w:rPr>
          <w:highlight w:val="yellow"/>
        </w:rPr>
        <w:br/>
        <w:t>Starttid för tävlingen/tävlingarna</w:t>
      </w:r>
      <w:r w:rsidRPr="00EF6925">
        <w:rPr>
          <w:highlight w:val="yellow"/>
        </w:rPr>
        <w:br/>
        <w:t>Sluttid för tävlingen/tävlingarna</w:t>
      </w:r>
      <w:r w:rsidRPr="00EF6925">
        <w:rPr>
          <w:highlight w:val="yellow"/>
        </w:rPr>
        <w:br/>
        <w:t>Prisutdelning</w:t>
      </w:r>
      <w:r w:rsidRPr="00EF6925">
        <w:rPr>
          <w:highlight w:val="yellow"/>
        </w:rPr>
        <w:br/>
      </w:r>
      <w:r w:rsidRPr="00EF6925">
        <w:rPr>
          <w:i/>
          <w:iCs/>
          <w:highlight w:val="yellow"/>
        </w:rPr>
        <w:t>Kom ihåg eventuellt mattider osv</w:t>
      </w:r>
    </w:p>
    <w:p w14:paraId="5412AE1C" w14:textId="77777777" w:rsidR="005C41E9" w:rsidRDefault="005C41E9" w:rsidP="005C41E9">
      <w:pPr>
        <w:pStyle w:val="Rubrik3"/>
        <w:rPr>
          <w:lang w:eastAsia="sv-SE"/>
        </w:rPr>
      </w:pPr>
      <w:r>
        <w:rPr>
          <w:lang w:eastAsia="sv-SE"/>
        </w:rPr>
        <w:t>Ackreditering</w:t>
      </w:r>
    </w:p>
    <w:p w14:paraId="1B402BA9" w14:textId="77777777" w:rsidR="00554ADC" w:rsidRDefault="00554ADC" w:rsidP="00554ADC">
      <w:pPr>
        <w:rPr>
          <w:lang w:eastAsia="sv-SE"/>
        </w:rPr>
      </w:pPr>
      <w:r w:rsidRPr="00554ADC">
        <w:rPr>
          <w:lang w:eastAsia="sv-SE"/>
        </w:rPr>
        <w:t xml:space="preserve">Att vara ackrediterad innebär att vara registrerad som deltagare i tävlingen; som föreningsansvarig, tävlande gymnast, ledare eller domare. </w:t>
      </w:r>
      <w:r w:rsidRPr="00554ADC">
        <w:rPr>
          <w:highlight w:val="yellow"/>
          <w:lang w:eastAsia="sv-SE"/>
        </w:rPr>
        <w:t>Info om eventuella deltagarkort och måltidskuponger/system.</w:t>
      </w:r>
    </w:p>
    <w:p w14:paraId="15E82D1F" w14:textId="4993247C" w:rsidR="005C41E9" w:rsidRPr="005C41E9" w:rsidRDefault="005C41E9" w:rsidP="00554ADC">
      <w:pPr>
        <w:rPr>
          <w:b/>
          <w:lang w:eastAsia="sv-SE"/>
        </w:rPr>
      </w:pPr>
      <w:r w:rsidRPr="005C41E9">
        <w:rPr>
          <w:lang w:eastAsia="sv-SE"/>
        </w:rPr>
        <w:t xml:space="preserve">Ackreditering är obligatorisk för alla deltagande föreningar och görs i </w:t>
      </w:r>
      <w:r w:rsidRPr="005C41E9">
        <w:rPr>
          <w:highlight w:val="yellow"/>
          <w:lang w:eastAsia="sv-SE"/>
        </w:rPr>
        <w:t>plats</w:t>
      </w:r>
      <w:r w:rsidRPr="005C41E9">
        <w:rPr>
          <w:lang w:eastAsia="sv-SE"/>
        </w:rPr>
        <w:t xml:space="preserve"> mellan </w:t>
      </w:r>
      <w:r w:rsidRPr="005C41E9">
        <w:rPr>
          <w:highlight w:val="yellow"/>
          <w:lang w:eastAsia="sv-SE"/>
        </w:rPr>
        <w:t xml:space="preserve">tid från (öppnar </w:t>
      </w:r>
      <w:r>
        <w:rPr>
          <w:highlight w:val="yellow"/>
          <w:lang w:eastAsia="sv-SE"/>
        </w:rPr>
        <w:t>två</w:t>
      </w:r>
      <w:r w:rsidRPr="005C41E9">
        <w:rPr>
          <w:highlight w:val="yellow"/>
          <w:lang w:eastAsia="sv-SE"/>
        </w:rPr>
        <w:t xml:space="preserve"> h innan ledarmöte)</w:t>
      </w:r>
      <w:r w:rsidRPr="005C41E9">
        <w:rPr>
          <w:lang w:eastAsia="sv-SE"/>
        </w:rPr>
        <w:t xml:space="preserve"> och </w:t>
      </w:r>
      <w:r w:rsidRPr="005C41E9">
        <w:rPr>
          <w:highlight w:val="yellow"/>
          <w:lang w:eastAsia="sv-SE"/>
        </w:rPr>
        <w:t xml:space="preserve">tid till (stänger 1 </w:t>
      </w:r>
      <w:r w:rsidR="00DE005B">
        <w:rPr>
          <w:highlight w:val="yellow"/>
          <w:lang w:eastAsia="sv-SE"/>
        </w:rPr>
        <w:t>timme</w:t>
      </w:r>
      <w:r w:rsidRPr="005C41E9">
        <w:rPr>
          <w:highlight w:val="yellow"/>
          <w:lang w:eastAsia="sv-SE"/>
        </w:rPr>
        <w:t xml:space="preserve"> innan ledarmöte).</w:t>
      </w:r>
      <w:r w:rsidRPr="005C41E9">
        <w:rPr>
          <w:lang w:eastAsia="sv-SE"/>
        </w:rPr>
        <w:t xml:space="preserve">  </w:t>
      </w:r>
    </w:p>
    <w:p w14:paraId="0717AE72" w14:textId="77777777" w:rsidR="005C41E9" w:rsidRDefault="005C41E9" w:rsidP="005C41E9">
      <w:pPr>
        <w:pStyle w:val="Rubrik3"/>
        <w:rPr>
          <w:rFonts w:ascii="Palatino Linotype" w:eastAsiaTheme="minorHAnsi" w:hAnsi="Palatino Linotype" w:cstheme="minorBidi"/>
          <w:b w:val="0"/>
          <w:sz w:val="20"/>
          <w:lang w:eastAsia="sv-SE"/>
        </w:rPr>
      </w:pPr>
      <w:r w:rsidRPr="005C41E9">
        <w:rPr>
          <w:rFonts w:ascii="Palatino Linotype" w:eastAsiaTheme="minorHAnsi" w:hAnsi="Palatino Linotype" w:cstheme="minorBidi"/>
          <w:b w:val="0"/>
          <w:sz w:val="20"/>
          <w:lang w:eastAsia="sv-SE"/>
        </w:rPr>
        <w:t xml:space="preserve">Ansvarig föreningsrepresentant signerar att rätt gymnaster, domare och tränare är anmälda och med i startlistorna, kontrollera namnen och meddela eventuella sena strykningar. Startkort som inte är inskickade i förväg ska inlämnas senast vid ackrediteringen. </w:t>
      </w:r>
    </w:p>
    <w:p w14:paraId="328BF706" w14:textId="6F21DFEC" w:rsidR="005C41E9" w:rsidRPr="005C41E9" w:rsidRDefault="005C41E9" w:rsidP="005C41E9">
      <w:pPr>
        <w:rPr>
          <w:lang w:eastAsia="sv-SE"/>
        </w:rPr>
      </w:pPr>
      <w:r>
        <w:rPr>
          <w:lang w:eastAsia="sv-SE"/>
        </w:rPr>
        <w:t xml:space="preserve">Ansvarig ledare ska </w:t>
      </w:r>
      <w:r w:rsidR="0036029E">
        <w:rPr>
          <w:lang w:eastAsia="sv-SE"/>
        </w:rPr>
        <w:t xml:space="preserve">också </w:t>
      </w:r>
      <w:r>
        <w:rPr>
          <w:lang w:eastAsia="sv-SE"/>
        </w:rPr>
        <w:t xml:space="preserve">styrka att alla anmälda deltagare har giltig tävlingslicens i samband med incheckning; genom att visa upp ett utdrag från </w:t>
      </w:r>
      <w:r w:rsidR="009E744F">
        <w:rPr>
          <w:lang w:eastAsia="sv-SE"/>
        </w:rPr>
        <w:t>Tydligas</w:t>
      </w:r>
      <w:r>
        <w:rPr>
          <w:lang w:eastAsia="sv-SE"/>
        </w:rPr>
        <w:t xml:space="preserve"> register till arrangörsföreningen. </w:t>
      </w:r>
    </w:p>
    <w:p w14:paraId="3E907014" w14:textId="77777777" w:rsidR="004C1FA9" w:rsidRDefault="0033391A" w:rsidP="0036029E">
      <w:pPr>
        <w:pStyle w:val="Rubrik3"/>
        <w:rPr>
          <w:lang w:eastAsia="sv-SE"/>
        </w:rPr>
      </w:pPr>
      <w:r>
        <w:rPr>
          <w:lang w:eastAsia="sv-SE"/>
        </w:rPr>
        <w:t>S</w:t>
      </w:r>
      <w:r w:rsidR="0036029E">
        <w:rPr>
          <w:lang w:eastAsia="sv-SE"/>
        </w:rPr>
        <w:t>tartkort</w:t>
      </w:r>
    </w:p>
    <w:p w14:paraId="4628935F" w14:textId="77777777" w:rsidR="0036029E" w:rsidRDefault="0036029E" w:rsidP="0036029E">
      <w:pPr>
        <w:rPr>
          <w:lang w:eastAsia="sv-SE"/>
        </w:rPr>
      </w:pPr>
      <w:r>
        <w:rPr>
          <w:lang w:eastAsia="sv-SE"/>
        </w:rPr>
        <w:t xml:space="preserve">Startkorten måste vara inskickade till </w:t>
      </w:r>
      <w:r w:rsidRPr="0036029E">
        <w:rPr>
          <w:highlight w:val="yellow"/>
          <w:lang w:eastAsia="sv-SE"/>
        </w:rPr>
        <w:t>e-postadress</w:t>
      </w:r>
      <w:r>
        <w:rPr>
          <w:lang w:eastAsia="sv-SE"/>
        </w:rPr>
        <w:t xml:space="preserve"> den </w:t>
      </w:r>
      <w:r w:rsidRPr="0036029E">
        <w:rPr>
          <w:highlight w:val="yellow"/>
          <w:lang w:eastAsia="sv-SE"/>
        </w:rPr>
        <w:t>dag månad</w:t>
      </w:r>
      <w:r>
        <w:rPr>
          <w:lang w:eastAsia="sv-SE"/>
        </w:rPr>
        <w:t xml:space="preserve">. Om de inte e-postas ska de lämnas in i samband med ackrediteringen. En förutsättning för deltagande är att startkorten är inlämnade i tid. </w:t>
      </w:r>
    </w:p>
    <w:p w14:paraId="1DAA70C4" w14:textId="77777777" w:rsidR="0036029E" w:rsidRPr="0036029E" w:rsidRDefault="0036029E" w:rsidP="0036029E">
      <w:pPr>
        <w:rPr>
          <w:lang w:eastAsia="sv-SE"/>
        </w:rPr>
      </w:pPr>
      <w:r w:rsidRPr="002E6D11">
        <w:rPr>
          <w:lang w:eastAsia="sv-SE"/>
        </w:rPr>
        <w:t xml:space="preserve">OBS! </w:t>
      </w:r>
      <w:r w:rsidRPr="0036029E">
        <w:rPr>
          <w:lang w:eastAsia="sv-SE"/>
        </w:rPr>
        <w:t>Endast st</w:t>
      </w:r>
      <w:r>
        <w:rPr>
          <w:lang w:eastAsia="sv-SE"/>
        </w:rPr>
        <w:t xml:space="preserve">artkorten från Gymnastikförbundets hemsida används: </w:t>
      </w:r>
      <w:hyperlink r:id="rId12" w:history="1">
        <w:r w:rsidRPr="007159E0">
          <w:rPr>
            <w:rStyle w:val="Hyperlnk"/>
            <w:lang w:eastAsia="sv-SE"/>
          </w:rPr>
          <w:t>https://www.gymnastik.se/Verksamheter/TrampolinochDMT/Regler/arrangorsreglemente/</w:t>
        </w:r>
      </w:hyperlink>
      <w:r>
        <w:rPr>
          <w:lang w:eastAsia="sv-SE"/>
        </w:rPr>
        <w:t xml:space="preserve"> </w:t>
      </w:r>
    </w:p>
    <w:p w14:paraId="2EB4CD18" w14:textId="77777777" w:rsidR="0036029E" w:rsidRDefault="0036029E" w:rsidP="00B515C4">
      <w:pPr>
        <w:pStyle w:val="Rubrik3"/>
        <w:rPr>
          <w:lang w:eastAsia="sv-SE"/>
        </w:rPr>
      </w:pPr>
      <w:r>
        <w:rPr>
          <w:lang w:eastAsia="sv-SE"/>
        </w:rPr>
        <w:t>Strykningar</w:t>
      </w:r>
    </w:p>
    <w:p w14:paraId="692CECE7" w14:textId="130C418A" w:rsidR="0036029E" w:rsidRPr="0036029E" w:rsidRDefault="0036029E" w:rsidP="0036029E">
      <w:pPr>
        <w:rPr>
          <w:lang w:eastAsia="sv-SE"/>
        </w:rPr>
      </w:pPr>
      <w:r w:rsidRPr="0036029E">
        <w:rPr>
          <w:lang w:eastAsia="sv-SE"/>
        </w:rPr>
        <w:t xml:space="preserve">Eventuella strykningar görs </w:t>
      </w:r>
      <w:r w:rsidR="00593447">
        <w:rPr>
          <w:lang w:eastAsia="sv-SE"/>
        </w:rPr>
        <w:t>i tävlingsanmälningssystemet</w:t>
      </w:r>
      <w:r w:rsidR="001A5FAE">
        <w:rPr>
          <w:lang w:eastAsia="sv-SE"/>
        </w:rPr>
        <w:t xml:space="preserve"> - </w:t>
      </w:r>
      <w:hyperlink r:id="rId13" w:history="1">
        <w:r w:rsidR="001A5FAE" w:rsidRPr="00921132">
          <w:rPr>
            <w:rStyle w:val="Hyperlnk"/>
            <w:lang w:eastAsia="sv-SE"/>
          </w:rPr>
          <w:t>https://tavlingsanmalan.gymnastik.se/</w:t>
        </w:r>
      </w:hyperlink>
      <w:r>
        <w:rPr>
          <w:lang w:eastAsia="sv-SE"/>
        </w:rPr>
        <w:t xml:space="preserve">. </w:t>
      </w:r>
      <w:r w:rsidRPr="0036029E">
        <w:rPr>
          <w:lang w:eastAsia="sv-SE"/>
        </w:rPr>
        <w:t xml:space="preserve">Efter sista anmälningsdatum skall strykningar </w:t>
      </w:r>
      <w:r w:rsidR="001A5FAE">
        <w:rPr>
          <w:lang w:eastAsia="sv-SE"/>
        </w:rPr>
        <w:t xml:space="preserve">även </w:t>
      </w:r>
      <w:r w:rsidRPr="0036029E">
        <w:rPr>
          <w:lang w:eastAsia="sv-SE"/>
        </w:rPr>
        <w:t>meddelas</w:t>
      </w:r>
      <w:r w:rsidR="001A5FAE">
        <w:rPr>
          <w:lang w:eastAsia="sv-SE"/>
        </w:rPr>
        <w:t xml:space="preserve"> via </w:t>
      </w:r>
      <w:proofErr w:type="gramStart"/>
      <w:r w:rsidR="001A5FAE">
        <w:rPr>
          <w:lang w:eastAsia="sv-SE"/>
        </w:rPr>
        <w:t>mail</w:t>
      </w:r>
      <w:proofErr w:type="gramEnd"/>
      <w:r w:rsidRPr="0036029E">
        <w:rPr>
          <w:lang w:eastAsia="sv-SE"/>
        </w:rPr>
        <w:t xml:space="preserve"> till </w:t>
      </w:r>
      <w:hyperlink r:id="rId14" w:history="1">
        <w:r w:rsidRPr="007159E0">
          <w:rPr>
            <w:rStyle w:val="Hyperlnk"/>
            <w:lang w:eastAsia="sv-SE"/>
          </w:rPr>
          <w:t>trampolin@gymnastik.se</w:t>
        </w:r>
      </w:hyperlink>
      <w:r>
        <w:rPr>
          <w:lang w:eastAsia="sv-SE"/>
        </w:rPr>
        <w:t>.</w:t>
      </w:r>
      <w:r w:rsidRPr="0036029E">
        <w:rPr>
          <w:lang w:eastAsia="sv-SE"/>
        </w:rPr>
        <w:t xml:space="preserve">  </w:t>
      </w:r>
    </w:p>
    <w:p w14:paraId="7B895C4A" w14:textId="77777777" w:rsidR="004803FF" w:rsidRDefault="004803FF" w:rsidP="00B515C4">
      <w:pPr>
        <w:pStyle w:val="Rubrik3"/>
        <w:rPr>
          <w:lang w:eastAsia="sv-SE"/>
        </w:rPr>
      </w:pPr>
      <w:r>
        <w:rPr>
          <w:lang w:eastAsia="sv-SE"/>
        </w:rPr>
        <w:lastRenderedPageBreak/>
        <w:t>Om tävlingen</w:t>
      </w:r>
    </w:p>
    <w:p w14:paraId="5FA6852E" w14:textId="77777777" w:rsidR="004803FF" w:rsidRDefault="004803FF" w:rsidP="004803FF">
      <w:pPr>
        <w:rPr>
          <w:lang w:eastAsia="sv-SE"/>
        </w:rPr>
      </w:pPr>
      <w:r>
        <w:rPr>
          <w:lang w:eastAsia="sv-SE"/>
        </w:rPr>
        <w:t xml:space="preserve">Finalerna startar om från 0, inga poäng tas med från kvalet. </w:t>
      </w:r>
      <w:r w:rsidRPr="004803FF">
        <w:rPr>
          <w:highlight w:val="yellow"/>
          <w:lang w:eastAsia="sv-SE"/>
        </w:rPr>
        <w:t>Information om antal finalplatser.</w:t>
      </w:r>
    </w:p>
    <w:p w14:paraId="1250311F" w14:textId="77777777" w:rsidR="004803FF" w:rsidRDefault="004803FF" w:rsidP="004803FF">
      <w:pPr>
        <w:rPr>
          <w:lang w:eastAsia="sv-SE"/>
        </w:rPr>
      </w:pPr>
      <w:r w:rsidRPr="004803FF">
        <w:rPr>
          <w:highlight w:val="yellow"/>
          <w:lang w:eastAsia="sv-SE"/>
        </w:rPr>
        <w:t xml:space="preserve">Information om uppvärmning, </w:t>
      </w:r>
      <w:proofErr w:type="spellStart"/>
      <w:r w:rsidRPr="004803FF">
        <w:rPr>
          <w:highlight w:val="yellow"/>
          <w:lang w:eastAsia="sv-SE"/>
        </w:rPr>
        <w:t>one</w:t>
      </w:r>
      <w:proofErr w:type="spellEnd"/>
      <w:r w:rsidRPr="004803FF">
        <w:rPr>
          <w:highlight w:val="yellow"/>
          <w:lang w:eastAsia="sv-SE"/>
        </w:rPr>
        <w:t xml:space="preserve"> och </w:t>
      </w:r>
      <w:proofErr w:type="spellStart"/>
      <w:r w:rsidRPr="004803FF">
        <w:rPr>
          <w:highlight w:val="yellow"/>
          <w:lang w:eastAsia="sv-SE"/>
        </w:rPr>
        <w:t>two</w:t>
      </w:r>
      <w:proofErr w:type="spellEnd"/>
      <w:r w:rsidRPr="004803FF">
        <w:rPr>
          <w:highlight w:val="yellow"/>
          <w:lang w:eastAsia="sv-SE"/>
        </w:rPr>
        <w:t xml:space="preserve"> touch.</w:t>
      </w:r>
      <w:r>
        <w:rPr>
          <w:lang w:eastAsia="sv-SE"/>
        </w:rPr>
        <w:t xml:space="preserve"> </w:t>
      </w:r>
    </w:p>
    <w:p w14:paraId="29792BF5" w14:textId="77777777" w:rsidR="004803FF" w:rsidRDefault="004803FF" w:rsidP="004803FF">
      <w:pPr>
        <w:rPr>
          <w:lang w:eastAsia="sv-SE"/>
        </w:rPr>
      </w:pPr>
      <w:r>
        <w:rPr>
          <w:lang w:eastAsia="sv-SE"/>
        </w:rPr>
        <w:t xml:space="preserve">Inmarsch vid kvaltävling sker utan presentation inför varje klass, i klubboverall; efter uppvärmning, innan tävling. </w:t>
      </w:r>
    </w:p>
    <w:p w14:paraId="28982A9A" w14:textId="47ED46AA" w:rsidR="004803FF" w:rsidRDefault="004803FF" w:rsidP="004803FF">
      <w:pPr>
        <w:rPr>
          <w:lang w:eastAsia="sv-SE"/>
        </w:rPr>
      </w:pPr>
      <w:r>
        <w:rPr>
          <w:lang w:eastAsia="sv-SE"/>
        </w:rPr>
        <w:t>Inmarsch final: Finalen inleds med en gemensam inmarsch för samtliga finalister i klubboverall, presentation föreningsvis. Inmarsch med presentation av varje gymnast inför varje klass sker i</w:t>
      </w:r>
      <w:r w:rsidR="003D50BB">
        <w:rPr>
          <w:lang w:eastAsia="sv-SE"/>
        </w:rPr>
        <w:t xml:space="preserve"> klubboverall.</w:t>
      </w:r>
    </w:p>
    <w:p w14:paraId="70A70C31" w14:textId="302FC523" w:rsidR="004803FF" w:rsidRDefault="004803FF" w:rsidP="004803FF">
      <w:pPr>
        <w:rPr>
          <w:lang w:eastAsia="sv-SE"/>
        </w:rPr>
      </w:pPr>
      <w:r>
        <w:rPr>
          <w:lang w:eastAsia="sv-SE"/>
        </w:rPr>
        <w:t xml:space="preserve">Även prisutdelning sker i </w:t>
      </w:r>
      <w:r w:rsidR="002E6D11">
        <w:rPr>
          <w:lang w:eastAsia="sv-SE"/>
        </w:rPr>
        <w:t>klubboverall</w:t>
      </w:r>
      <w:r>
        <w:rPr>
          <w:lang w:eastAsia="sv-SE"/>
        </w:rPr>
        <w:t>, endast medaljörer.</w:t>
      </w:r>
    </w:p>
    <w:p w14:paraId="538BA11F" w14:textId="49C4DC86" w:rsidR="004803FF" w:rsidRDefault="004803FF" w:rsidP="004803FF">
      <w:pPr>
        <w:rPr>
          <w:lang w:eastAsia="sv-SE"/>
        </w:rPr>
      </w:pPr>
      <w:r>
        <w:rPr>
          <w:lang w:eastAsia="sv-SE"/>
        </w:rPr>
        <w:t xml:space="preserve">Tävlingskläderna ska behållas på i tävlingshallen under tävling, annars riskerar gymnasten diskvalificering. Bandage och skydd enligt bedömningsreglementet </w:t>
      </w:r>
      <w:r w:rsidR="002E6D11">
        <w:rPr>
          <w:lang w:eastAsia="sv-SE"/>
        </w:rPr>
        <w:t>punkt 6.2</w:t>
      </w:r>
      <w:r>
        <w:rPr>
          <w:lang w:eastAsia="sv-SE"/>
        </w:rPr>
        <w:t xml:space="preserve">. </w:t>
      </w:r>
    </w:p>
    <w:p w14:paraId="2EB0FCB4" w14:textId="77777777" w:rsidR="004803FF" w:rsidRDefault="004803FF" w:rsidP="004803FF">
      <w:pPr>
        <w:rPr>
          <w:lang w:eastAsia="sv-SE"/>
        </w:rPr>
      </w:pPr>
      <w:proofErr w:type="spellStart"/>
      <w:r w:rsidRPr="004803FF">
        <w:rPr>
          <w:highlight w:val="yellow"/>
          <w:lang w:eastAsia="sv-SE"/>
        </w:rPr>
        <w:t>Ev</w:t>
      </w:r>
      <w:proofErr w:type="spellEnd"/>
      <w:r w:rsidRPr="004803FF">
        <w:rPr>
          <w:highlight w:val="yellow"/>
          <w:lang w:eastAsia="sv-SE"/>
        </w:rPr>
        <w:t xml:space="preserve"> påminnelse om vandringspokaler.</w:t>
      </w:r>
    </w:p>
    <w:p w14:paraId="56DB4215" w14:textId="77777777" w:rsidR="004803FF" w:rsidRDefault="004803FF" w:rsidP="004803FF">
      <w:pPr>
        <w:rPr>
          <w:lang w:eastAsia="sv-SE"/>
        </w:rPr>
      </w:pPr>
      <w:r>
        <w:rPr>
          <w:lang w:eastAsia="sv-SE"/>
        </w:rPr>
        <w:t xml:space="preserve">Startordningen publiceras på </w:t>
      </w:r>
      <w:hyperlink r:id="rId15" w:history="1">
        <w:r w:rsidRPr="007159E0">
          <w:rPr>
            <w:rStyle w:val="Hyperlnk"/>
            <w:lang w:eastAsia="sv-SE"/>
          </w:rPr>
          <w:t>www.gymnastik.se</w:t>
        </w:r>
      </w:hyperlink>
      <w:r>
        <w:rPr>
          <w:lang w:eastAsia="sv-SE"/>
        </w:rPr>
        <w:t xml:space="preserve"> och </w:t>
      </w:r>
      <w:hyperlink r:id="rId16" w:history="1">
        <w:r w:rsidRPr="007159E0">
          <w:rPr>
            <w:rStyle w:val="Hyperlnk"/>
            <w:lang w:eastAsia="sv-SE"/>
          </w:rPr>
          <w:t>https://sporttech.io/explore</w:t>
        </w:r>
      </w:hyperlink>
      <w:r>
        <w:rPr>
          <w:lang w:eastAsia="sv-SE"/>
        </w:rPr>
        <w:t xml:space="preserve"> en vecka innan tävlingsstart. Definitiva startlistor presenteras vid ledarmötet.  </w:t>
      </w:r>
    </w:p>
    <w:p w14:paraId="3482FE6A" w14:textId="77777777" w:rsidR="004803FF" w:rsidRPr="004803FF" w:rsidRDefault="004803FF" w:rsidP="004803FF">
      <w:pPr>
        <w:rPr>
          <w:lang w:eastAsia="sv-SE"/>
        </w:rPr>
      </w:pPr>
      <w:r>
        <w:rPr>
          <w:lang w:eastAsia="sv-SE"/>
        </w:rPr>
        <w:t>Bakgrundsmusik kommer att spelas under tävlingen.</w:t>
      </w:r>
    </w:p>
    <w:p w14:paraId="2066F9BB" w14:textId="77777777" w:rsidR="004803FF" w:rsidRDefault="004803FF" w:rsidP="00B515C4">
      <w:pPr>
        <w:pStyle w:val="Rubrik3"/>
        <w:rPr>
          <w:lang w:eastAsia="sv-SE"/>
        </w:rPr>
      </w:pPr>
      <w:r>
        <w:rPr>
          <w:lang w:eastAsia="sv-SE"/>
        </w:rPr>
        <w:t>Betalning</w:t>
      </w:r>
    </w:p>
    <w:p w14:paraId="298750E1" w14:textId="77777777" w:rsidR="004803FF" w:rsidRPr="004803FF" w:rsidRDefault="004803FF" w:rsidP="004803FF">
      <w:pPr>
        <w:rPr>
          <w:lang w:eastAsia="sv-SE"/>
        </w:rPr>
      </w:pPr>
      <w:r w:rsidRPr="004803FF">
        <w:rPr>
          <w:highlight w:val="yellow"/>
          <w:lang w:eastAsia="sv-SE"/>
        </w:rPr>
        <w:t>Information om betalning.</w:t>
      </w:r>
    </w:p>
    <w:p w14:paraId="47368854" w14:textId="77777777" w:rsidR="000E4EC4" w:rsidRDefault="000E4EC4" w:rsidP="00B515C4">
      <w:pPr>
        <w:pStyle w:val="Rubrik3"/>
        <w:rPr>
          <w:lang w:eastAsia="sv-SE"/>
        </w:rPr>
      </w:pPr>
      <w:r>
        <w:rPr>
          <w:lang w:eastAsia="sv-SE"/>
        </w:rPr>
        <w:t>Entré</w:t>
      </w:r>
    </w:p>
    <w:p w14:paraId="1218C806" w14:textId="77777777" w:rsidR="000E4EC4" w:rsidRDefault="000E4EC4" w:rsidP="000E4EC4">
      <w:pPr>
        <w:rPr>
          <w:lang w:eastAsia="sv-SE"/>
        </w:rPr>
      </w:pPr>
      <w:r w:rsidRPr="000E4EC4">
        <w:rPr>
          <w:highlight w:val="yellow"/>
          <w:lang w:eastAsia="sv-SE"/>
        </w:rPr>
        <w:t>Skriv ut om entré är gratis alternativt pris.</w:t>
      </w:r>
    </w:p>
    <w:p w14:paraId="5BBE48EC" w14:textId="77777777" w:rsidR="000E4EC4" w:rsidRDefault="000E4EC4" w:rsidP="00B515C4">
      <w:pPr>
        <w:pStyle w:val="Rubrik3"/>
        <w:rPr>
          <w:lang w:eastAsia="sv-SE"/>
        </w:rPr>
      </w:pPr>
      <w:r>
        <w:rPr>
          <w:lang w:eastAsia="sv-SE"/>
        </w:rPr>
        <w:t>Webbsändning</w:t>
      </w:r>
    </w:p>
    <w:p w14:paraId="5D44BC74" w14:textId="77777777" w:rsidR="005B5778" w:rsidRPr="00CA0CEC" w:rsidRDefault="005B5778" w:rsidP="005B5778">
      <w:pPr>
        <w:rPr>
          <w:lang w:eastAsia="sv-SE"/>
        </w:rPr>
      </w:pPr>
      <w:r w:rsidRPr="00CA0CEC">
        <w:rPr>
          <w:highlight w:val="yellow"/>
          <w:lang w:eastAsia="sv-SE"/>
        </w:rPr>
        <w:t>Information om eventuell webbsändning, skriv annars ut att ingen streaming sker.</w:t>
      </w:r>
      <w:r w:rsidRPr="00CA0CEC">
        <w:rPr>
          <w:lang w:eastAsia="sv-SE"/>
        </w:rPr>
        <w:t xml:space="preserve">  </w:t>
      </w:r>
    </w:p>
    <w:p w14:paraId="30FE8BA7" w14:textId="290D1789" w:rsidR="005B5778" w:rsidRPr="00CA0CEC" w:rsidRDefault="005B5778" w:rsidP="005B5778">
      <w:pPr>
        <w:rPr>
          <w:lang w:eastAsia="sv-SE"/>
        </w:rPr>
      </w:pPr>
      <w:r w:rsidRPr="00CA0CEC">
        <w:rPr>
          <w:lang w:eastAsia="sv-SE"/>
        </w:rPr>
        <w:t xml:space="preserve">Tävlingen kommer att </w:t>
      </w:r>
      <w:proofErr w:type="spellStart"/>
      <w:r w:rsidRPr="00CA0CEC">
        <w:rPr>
          <w:lang w:eastAsia="sv-SE"/>
        </w:rPr>
        <w:t>livestreamas</w:t>
      </w:r>
      <w:proofErr w:type="spellEnd"/>
      <w:r w:rsidRPr="00CA0CEC">
        <w:rPr>
          <w:lang w:eastAsia="sv-SE"/>
        </w:rPr>
        <w:t xml:space="preserve"> via </w:t>
      </w:r>
      <w:r w:rsidR="00B852D8" w:rsidRPr="00B852D8">
        <w:rPr>
          <w:highlight w:val="yellow"/>
          <w:lang w:eastAsia="sv-SE"/>
        </w:rPr>
        <w:t>Gympabubbla</w:t>
      </w:r>
      <w:r w:rsidR="00B852D8" w:rsidRPr="00671D2B">
        <w:rPr>
          <w:highlight w:val="yellow"/>
          <w:lang w:eastAsia="sv-SE"/>
        </w:rPr>
        <w:t>n Play</w:t>
      </w:r>
      <w:r w:rsidR="00671D2B" w:rsidRPr="00671D2B">
        <w:rPr>
          <w:highlight w:val="yellow"/>
          <w:lang w:eastAsia="sv-SE"/>
        </w:rPr>
        <w:t xml:space="preserve"> - </w:t>
      </w:r>
      <w:hyperlink r:id="rId17" w:history="1">
        <w:r w:rsidR="00671D2B" w:rsidRPr="00671D2B">
          <w:rPr>
            <w:rStyle w:val="Hyperlnk"/>
            <w:highlight w:val="yellow"/>
            <w:lang w:eastAsia="sv-SE"/>
          </w:rPr>
          <w:t>https://www.gympabubblanplay.se/</w:t>
        </w:r>
      </w:hyperlink>
      <w:r w:rsidRPr="00CA0CEC">
        <w:rPr>
          <w:lang w:eastAsia="sv-SE"/>
        </w:rPr>
        <w:t>.</w:t>
      </w:r>
    </w:p>
    <w:p w14:paraId="2E006F29" w14:textId="0E74DF53" w:rsidR="000E4EC4" w:rsidRPr="005B5778" w:rsidRDefault="005B5778" w:rsidP="005B5778">
      <w:pPr>
        <w:rPr>
          <w:lang w:eastAsia="sv-SE"/>
        </w:rPr>
      </w:pPr>
      <w:r w:rsidRPr="00CA0CEC">
        <w:rPr>
          <w:i/>
          <w:iCs/>
          <w:lang w:eastAsia="sv-SE"/>
        </w:rPr>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 finns möjlighet att kontakta Gymnastikförbundet, för att hitta en lösning tillsammans med vårdnadshavare, förening och eventuellt streamingföretag.</w:t>
      </w:r>
    </w:p>
    <w:p w14:paraId="58551598" w14:textId="77777777" w:rsidR="000032BF" w:rsidRDefault="000032BF" w:rsidP="000032BF">
      <w:pPr>
        <w:pStyle w:val="Rubrik3"/>
        <w:rPr>
          <w:color w:val="auto"/>
        </w:rPr>
      </w:pPr>
      <w:r>
        <w:t>Fotograf</w:t>
      </w:r>
    </w:p>
    <w:p w14:paraId="2D172F8C" w14:textId="7DD88637" w:rsidR="000032BF" w:rsidRDefault="000032BF" w:rsidP="000032BF">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61B5412C" w14:textId="77777777" w:rsidR="0025250F" w:rsidRDefault="0025250F" w:rsidP="00B515C4">
      <w:pPr>
        <w:pStyle w:val="Rubrik3"/>
        <w:rPr>
          <w:lang w:eastAsia="sv-SE"/>
        </w:rPr>
      </w:pPr>
      <w:r>
        <w:rPr>
          <w:lang w:eastAsia="sv-SE"/>
        </w:rPr>
        <w:t>Resultat</w:t>
      </w:r>
    </w:p>
    <w:p w14:paraId="0192278E" w14:textId="77777777" w:rsidR="0025250F" w:rsidRPr="0025250F" w:rsidRDefault="0025250F" w:rsidP="0025250F">
      <w:pPr>
        <w:rPr>
          <w:lang w:eastAsia="sv-SE"/>
        </w:rPr>
      </w:pPr>
      <w:r>
        <w:rPr>
          <w:lang w:eastAsia="sv-SE"/>
        </w:rPr>
        <w:t xml:space="preserve">Resultaten redovisas live på </w:t>
      </w:r>
      <w:hyperlink r:id="rId18" w:history="1">
        <w:r w:rsidR="004803FF" w:rsidRPr="007159E0">
          <w:rPr>
            <w:rStyle w:val="Hyperlnk"/>
            <w:lang w:eastAsia="sv-SE"/>
          </w:rPr>
          <w:t>https://sporttech.io/explore</w:t>
        </w:r>
      </w:hyperlink>
      <w:r>
        <w:rPr>
          <w:lang w:eastAsia="sv-SE"/>
        </w:rPr>
        <w:t>. Efter tävlingen publiceras resultaten på Gymnastikförbundets hemsida.</w:t>
      </w:r>
    </w:p>
    <w:p w14:paraId="5F041BA5" w14:textId="77777777" w:rsidR="0025250F" w:rsidRDefault="0025250F" w:rsidP="00B515C4">
      <w:pPr>
        <w:pStyle w:val="Rubrik3"/>
        <w:rPr>
          <w:lang w:eastAsia="sv-SE"/>
        </w:rPr>
      </w:pPr>
      <w:proofErr w:type="spellStart"/>
      <w:r>
        <w:rPr>
          <w:lang w:eastAsia="sv-SE"/>
        </w:rPr>
        <w:lastRenderedPageBreak/>
        <w:t>Www</w:t>
      </w:r>
      <w:proofErr w:type="spellEnd"/>
    </w:p>
    <w:p w14:paraId="3BA57776"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55E4CC19"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4576B9F1" w14:textId="77777777" w:rsidR="000E4EC4" w:rsidRDefault="000E4EC4" w:rsidP="00B515C4">
      <w:pPr>
        <w:pStyle w:val="Rubrik3"/>
        <w:rPr>
          <w:lang w:eastAsia="sv-SE"/>
        </w:rPr>
      </w:pPr>
      <w:r>
        <w:rPr>
          <w:lang w:eastAsia="sv-SE"/>
        </w:rPr>
        <w:t>Cafeteria</w:t>
      </w:r>
    </w:p>
    <w:p w14:paraId="76C82ABD"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781C8CD8" w14:textId="77777777" w:rsidR="00B515C4" w:rsidRDefault="00B515C4" w:rsidP="00B515C4">
      <w:pPr>
        <w:pStyle w:val="Rubrik3"/>
        <w:rPr>
          <w:lang w:eastAsia="sv-SE"/>
        </w:rPr>
      </w:pPr>
      <w:r>
        <w:rPr>
          <w:lang w:eastAsia="sv-SE"/>
        </w:rPr>
        <w:t xml:space="preserve">Mat </w:t>
      </w:r>
    </w:p>
    <w:p w14:paraId="7A5421CB" w14:textId="77777777"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1E49BC" w:rsidRPr="000E4EC4">
        <w:rPr>
          <w:highlight w:val="green"/>
          <w:lang w:eastAsia="sv-SE"/>
        </w:rPr>
        <w:t xml:space="preserve"> </w:t>
      </w:r>
    </w:p>
    <w:p w14:paraId="08A1552C" w14:textId="77777777" w:rsidR="00B515C4" w:rsidRDefault="00B515C4" w:rsidP="001E49BC">
      <w:pPr>
        <w:pStyle w:val="Rubrik3"/>
        <w:rPr>
          <w:lang w:eastAsia="sv-SE"/>
        </w:rPr>
      </w:pPr>
      <w:r>
        <w:rPr>
          <w:lang w:eastAsia="sv-SE"/>
        </w:rPr>
        <w:t>Logi</w:t>
      </w:r>
    </w:p>
    <w:p w14:paraId="304D262B"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1ABE0768"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9"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20" w:history="1">
        <w:r w:rsidR="001E49BC" w:rsidRPr="00FB6584">
          <w:rPr>
            <w:rStyle w:val="Hyperlnk"/>
            <w:lang w:eastAsia="sv-SE"/>
          </w:rPr>
          <w:t>sport@scandichotels.com</w:t>
        </w:r>
      </w:hyperlink>
      <w:r w:rsidR="001E49BC">
        <w:rPr>
          <w:lang w:eastAsia="sv-SE"/>
        </w:rPr>
        <w:t xml:space="preserve">. </w:t>
      </w:r>
    </w:p>
    <w:p w14:paraId="072ED4B6" w14:textId="77777777" w:rsidR="000E4EC4" w:rsidRDefault="000E4EC4" w:rsidP="006C15E2">
      <w:pPr>
        <w:pStyle w:val="Rubrik3"/>
        <w:rPr>
          <w:lang w:eastAsia="sv-SE"/>
        </w:rPr>
      </w:pPr>
      <w:r>
        <w:rPr>
          <w:lang w:eastAsia="sv-SE"/>
        </w:rPr>
        <w:t>Kvällsaktivitet</w:t>
      </w:r>
    </w:p>
    <w:p w14:paraId="2AA2F8E0" w14:textId="77777777" w:rsidR="000E4EC4" w:rsidRPr="000E4EC4" w:rsidRDefault="000E4EC4" w:rsidP="000E4EC4">
      <w:pPr>
        <w:rPr>
          <w:lang w:eastAsia="sv-SE"/>
        </w:rPr>
      </w:pPr>
      <w:r w:rsidRPr="000E4EC4">
        <w:rPr>
          <w:highlight w:val="yellow"/>
          <w:lang w:eastAsia="sv-SE"/>
        </w:rPr>
        <w:t xml:space="preserve">Information om eventuell </w:t>
      </w:r>
      <w:r>
        <w:rPr>
          <w:highlight w:val="yellow"/>
          <w:lang w:eastAsia="sv-SE"/>
        </w:rPr>
        <w:t>kvällsaktivitet</w:t>
      </w:r>
      <w:r w:rsidRPr="000E4EC4">
        <w:rPr>
          <w:highlight w:val="yellow"/>
          <w:lang w:eastAsia="sv-SE"/>
        </w:rPr>
        <w:t>, ta annars bort punkten helt.</w:t>
      </w:r>
    </w:p>
    <w:p w14:paraId="49326A0A" w14:textId="77777777" w:rsidR="006C15E2" w:rsidRDefault="006C15E2" w:rsidP="006C15E2">
      <w:pPr>
        <w:pStyle w:val="Rubrik3"/>
        <w:rPr>
          <w:lang w:eastAsia="sv-SE"/>
        </w:rPr>
      </w:pPr>
      <w:r>
        <w:rPr>
          <w:lang w:eastAsia="sv-SE"/>
        </w:rPr>
        <w:t>Domare</w:t>
      </w:r>
    </w:p>
    <w:p w14:paraId="75255E79" w14:textId="522BB8CE" w:rsidR="009208C6" w:rsidRPr="009208C6" w:rsidRDefault="009208C6" w:rsidP="0036029E">
      <w:pPr>
        <w:rPr>
          <w:color w:val="auto"/>
          <w:lang w:eastAsia="sv-SE"/>
        </w:rPr>
      </w:pPr>
      <w:r w:rsidRPr="009208C6">
        <w:rPr>
          <w:color w:val="auto"/>
          <w:lang w:eastAsia="sv-SE"/>
        </w:rPr>
        <w:t xml:space="preserve">Domarmöte </w:t>
      </w:r>
      <w:r w:rsidRPr="009208C6">
        <w:rPr>
          <w:color w:val="auto"/>
          <w:highlight w:val="yellow"/>
          <w:lang w:eastAsia="sv-SE"/>
        </w:rPr>
        <w:t>plats, dag, tid.</w:t>
      </w:r>
      <w:r w:rsidRPr="009208C6">
        <w:rPr>
          <w:color w:val="auto"/>
          <w:lang w:eastAsia="sv-SE"/>
        </w:rPr>
        <w:t xml:space="preserve"> Preliminära domarlag presenteras på hemsidan senast en vecka innan tävlingsstart. Anmälda domare finns på</w:t>
      </w:r>
      <w:r w:rsidR="00B852D8">
        <w:t xml:space="preserve"> </w:t>
      </w:r>
      <w:hyperlink r:id="rId21" w:history="1">
        <w:r w:rsidR="00B852D8" w:rsidRPr="00921132">
          <w:rPr>
            <w:rStyle w:val="Hyperlnk"/>
          </w:rPr>
          <w:t>https://tavlingsanmalan.gymnastik.se/</w:t>
        </w:r>
      </w:hyperlink>
      <w:r>
        <w:rPr>
          <w:color w:val="auto"/>
          <w:lang w:eastAsia="sv-SE"/>
        </w:rPr>
        <w:t>.</w:t>
      </w:r>
      <w:r w:rsidRPr="009208C6">
        <w:rPr>
          <w:color w:val="auto"/>
          <w:lang w:eastAsia="sv-SE"/>
        </w:rPr>
        <w:t xml:space="preserve"> </w:t>
      </w:r>
    </w:p>
    <w:p w14:paraId="060B9F49" w14:textId="77777777" w:rsidR="00AE010C" w:rsidRPr="00AE010C" w:rsidRDefault="00AE010C" w:rsidP="00AE010C">
      <w:pPr>
        <w:spacing w:before="60" w:after="0"/>
        <w:rPr>
          <w:color w:val="auto"/>
          <w:highlight w:val="yellow"/>
          <w:lang w:eastAsia="sv-SE"/>
        </w:rPr>
      </w:pPr>
      <w:r w:rsidRPr="00AE010C">
        <w:rPr>
          <w:color w:val="auto"/>
          <w:highlight w:val="yellow"/>
          <w:lang w:eastAsia="sv-SE"/>
        </w:rPr>
        <w:t>Skriv ut i text domarklädsel enligt reglemente (olika för Svenska Cupen och SM-tävlingar).</w:t>
      </w:r>
    </w:p>
    <w:p w14:paraId="20D87F8C" w14:textId="77777777" w:rsidR="0036029E" w:rsidRDefault="0036029E" w:rsidP="0036029E">
      <w:pPr>
        <w:pStyle w:val="Rubrik3"/>
        <w:rPr>
          <w:lang w:eastAsia="sv-SE"/>
        </w:rPr>
      </w:pPr>
      <w:r>
        <w:rPr>
          <w:lang w:eastAsia="sv-SE"/>
        </w:rPr>
        <w:t>Ledare</w:t>
      </w:r>
    </w:p>
    <w:p w14:paraId="2CA1E39E" w14:textId="77777777" w:rsidR="0036029E" w:rsidRDefault="0036029E" w:rsidP="0036029E">
      <w:pPr>
        <w:rPr>
          <w:lang w:eastAsia="sv-SE"/>
        </w:rPr>
      </w:pPr>
      <w:r>
        <w:rPr>
          <w:lang w:eastAsia="sv-SE"/>
        </w:rPr>
        <w:t xml:space="preserve">Obligatoriskt ledarmöte med minst en representant från varje förening, </w:t>
      </w:r>
      <w:r w:rsidRPr="0036029E">
        <w:rPr>
          <w:highlight w:val="yellow"/>
          <w:lang w:eastAsia="sv-SE"/>
        </w:rPr>
        <w:t>plats, dag, tid.</w:t>
      </w:r>
    </w:p>
    <w:p w14:paraId="59A6025B" w14:textId="77777777" w:rsidR="0036029E" w:rsidRPr="0036029E" w:rsidRDefault="0036029E" w:rsidP="0036029E">
      <w:pPr>
        <w:rPr>
          <w:lang w:eastAsia="sv-SE"/>
        </w:rPr>
      </w:pPr>
      <w:r>
        <w:rPr>
          <w:lang w:eastAsia="sv-SE"/>
        </w:rPr>
        <w:t xml:space="preserve">Tränare/ledare som befinner sig på tävlingsområdet ska enligt tekniskt reglemente vara klädd i föreningsrepresentativ klubbdräkt. </w:t>
      </w:r>
    </w:p>
    <w:p w14:paraId="50B554B8" w14:textId="77777777" w:rsidR="008F1EB8" w:rsidRDefault="008F1EB8" w:rsidP="0036029E">
      <w:pPr>
        <w:pStyle w:val="Rubrik3"/>
        <w:rPr>
          <w:lang w:eastAsia="sv-SE"/>
        </w:rPr>
      </w:pPr>
      <w:r>
        <w:rPr>
          <w:lang w:eastAsia="sv-SE"/>
        </w:rPr>
        <w:t>Tävlingsjury</w:t>
      </w:r>
    </w:p>
    <w:p w14:paraId="577FF3C1" w14:textId="77777777"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w:t>
      </w:r>
      <w:proofErr w:type="gramStart"/>
      <w:r w:rsidR="00150381" w:rsidRPr="0040478B">
        <w:rPr>
          <w:highlight w:val="yellow"/>
          <w:lang w:eastAsia="sv-SE"/>
        </w:rPr>
        <w:t>t ex</w:t>
      </w:r>
      <w:proofErr w:type="gramEnd"/>
      <w:r w:rsidR="00150381" w:rsidRPr="004803FF">
        <w:rPr>
          <w:highlight w:val="yellow"/>
          <w:lang w:eastAsia="sv-SE"/>
        </w:rPr>
        <w:t xml:space="preserve"> </w:t>
      </w:r>
      <w:r w:rsidR="004803FF" w:rsidRPr="004803FF">
        <w:rPr>
          <w:highlight w:val="yellow"/>
          <w:lang w:eastAsia="sv-SE"/>
        </w:rPr>
        <w:t>trampolintävlingskommittén</w:t>
      </w:r>
      <w:r w:rsidR="00150381" w:rsidRPr="004803FF">
        <w:rPr>
          <w:highlight w:val="yellow"/>
          <w:lang w:eastAsia="sv-SE"/>
        </w:rPr>
        <w:t>)</w:t>
      </w:r>
      <w:r w:rsidR="004803FF" w:rsidRPr="004803FF">
        <w:rPr>
          <w:highlight w:val="yellow"/>
          <w:lang w:eastAsia="sv-SE"/>
        </w:rPr>
        <w:t xml:space="preserve"> samt mailadress och telefonnummer</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t xml:space="preserve">Huvuddomare: </w:t>
      </w:r>
      <w:r w:rsidR="00150381" w:rsidRPr="0040478B">
        <w:rPr>
          <w:highlight w:val="yellow"/>
          <w:lang w:eastAsia="sv-SE"/>
        </w:rPr>
        <w:t>Förnamn Efternamn</w:t>
      </w:r>
    </w:p>
    <w:p w14:paraId="62B715F1" w14:textId="77777777" w:rsidR="006C15E2" w:rsidRDefault="006C15E2" w:rsidP="0033391A">
      <w:pPr>
        <w:pStyle w:val="Rubrik3"/>
        <w:rPr>
          <w:lang w:eastAsia="sv-SE"/>
        </w:rPr>
      </w:pPr>
      <w:r>
        <w:rPr>
          <w:lang w:eastAsia="sv-SE"/>
        </w:rPr>
        <w:t>Tävlingsregler</w:t>
      </w:r>
    </w:p>
    <w:p w14:paraId="24D1AECC" w14:textId="77777777" w:rsidR="00A2526D" w:rsidRDefault="00A2526D" w:rsidP="00A2526D">
      <w:pPr>
        <w:rPr>
          <w:lang w:eastAsia="sv-SE"/>
        </w:rPr>
      </w:pPr>
      <w:r>
        <w:rPr>
          <w:lang w:eastAsia="sv-SE"/>
        </w:rPr>
        <w:t xml:space="preserve">Samtliga tävlingsregler finns att hämta på Gymnastikförbundets hemsida: </w:t>
      </w:r>
      <w:hyperlink r:id="rId22" w:history="1">
        <w:r w:rsidRPr="007159E0">
          <w:rPr>
            <w:rStyle w:val="Hyperlnk"/>
          </w:rPr>
          <w:t>https://www.gymnastik.se/verksamheter/trampolin-och-dmt/regler</w:t>
        </w:r>
      </w:hyperlink>
      <w:r>
        <w:t>.</w:t>
      </w:r>
      <w:r>
        <w:rPr>
          <w:lang w:eastAsia="sv-SE"/>
        </w:rPr>
        <w:t xml:space="preserve"> Eventuella frågor kan skickas till </w:t>
      </w:r>
      <w:hyperlink r:id="rId23" w:history="1">
        <w:r w:rsidRPr="007159E0">
          <w:rPr>
            <w:rStyle w:val="Hyperlnk"/>
            <w:lang w:eastAsia="sv-SE"/>
          </w:rPr>
          <w:t>trampolin@gymnastik.se</w:t>
        </w:r>
      </w:hyperlink>
      <w:r>
        <w:rPr>
          <w:lang w:eastAsia="sv-SE"/>
        </w:rPr>
        <w:t xml:space="preserve">.  </w:t>
      </w:r>
    </w:p>
    <w:p w14:paraId="1B2B7F56" w14:textId="77777777" w:rsidR="004C1FA9" w:rsidRPr="004C1FA9" w:rsidRDefault="004C1FA9" w:rsidP="006C15E2">
      <w:pPr>
        <w:rPr>
          <w:i/>
          <w:iCs/>
          <w:lang w:eastAsia="sv-SE"/>
        </w:rPr>
      </w:pPr>
      <w:r w:rsidRPr="004C1FA9">
        <w:rPr>
          <w:i/>
          <w:iCs/>
          <w:lang w:eastAsia="sv-SE"/>
        </w:rPr>
        <w:t>Det är ledarens ansvar att ta del av samtliga reglementen och bestämmelser samt att kontrollera på hemsidan att man har en senaste versionen av dessa inför varje tävling.</w:t>
      </w:r>
    </w:p>
    <w:p w14:paraId="6EC0B4B2" w14:textId="77777777" w:rsidR="006C15E2" w:rsidRDefault="006C15E2" w:rsidP="0033391A">
      <w:pPr>
        <w:pStyle w:val="Rubrik3"/>
        <w:rPr>
          <w:lang w:eastAsia="sv-SE"/>
        </w:rPr>
      </w:pPr>
      <w:r>
        <w:rPr>
          <w:lang w:eastAsia="sv-SE"/>
        </w:rPr>
        <w:lastRenderedPageBreak/>
        <w:t>Tävlingslicens</w:t>
      </w:r>
    </w:p>
    <w:p w14:paraId="71E1022D" w14:textId="77777777"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r w:rsidR="0036029E">
        <w:rPr>
          <w:lang w:eastAsia="sv-SE"/>
        </w:rPr>
        <w:t xml:space="preserve"> Gymnaster som saknar giltig tävlingslicens får inte ställa upp i tävlingen.</w:t>
      </w:r>
    </w:p>
    <w:p w14:paraId="601D7FBE" w14:textId="77777777" w:rsidR="006C15E2" w:rsidRDefault="006C15E2" w:rsidP="0033391A">
      <w:pPr>
        <w:pStyle w:val="Rubrik3"/>
        <w:rPr>
          <w:lang w:eastAsia="sv-SE"/>
        </w:rPr>
      </w:pPr>
      <w:r>
        <w:rPr>
          <w:lang w:eastAsia="sv-SE"/>
        </w:rPr>
        <w:t>Utbildningskrav</w:t>
      </w:r>
    </w:p>
    <w:p w14:paraId="66BA7E8D" w14:textId="41699432" w:rsidR="006C15E2" w:rsidRDefault="0033391A" w:rsidP="006C15E2">
      <w:pPr>
        <w:rPr>
          <w:lang w:eastAsia="sv-SE"/>
        </w:rPr>
      </w:pPr>
      <w:r>
        <w:rPr>
          <w:lang w:eastAsia="sv-SE"/>
        </w:rPr>
        <w:t xml:space="preserve">I all verksamhet ska Gymnastikförbundets utbildningskrav följas: </w:t>
      </w:r>
      <w:hyperlink r:id="rId24" w:history="1">
        <w:r w:rsidR="002A1FC5" w:rsidRPr="00921132">
          <w:rPr>
            <w:rStyle w:val="Hyperlnk"/>
            <w:lang w:eastAsia="sv-SE"/>
          </w:rPr>
          <w:t>https://www.gymnastik.se/utbildning/utbildningskrav-behorigheter-och-validering/utbildningskrav</w:t>
        </w:r>
      </w:hyperlink>
      <w:r w:rsidR="002A1FC5">
        <w:rPr>
          <w:lang w:eastAsia="sv-SE"/>
        </w:rPr>
        <w:t xml:space="preserve">. </w:t>
      </w:r>
    </w:p>
    <w:p w14:paraId="1B95E1F5" w14:textId="77777777" w:rsidR="008C7138" w:rsidRDefault="008C7138" w:rsidP="008C7138">
      <w:pPr>
        <w:pStyle w:val="Rubrik3"/>
        <w:rPr>
          <w:lang w:eastAsia="sv-SE"/>
        </w:rPr>
      </w:pPr>
      <w:r>
        <w:rPr>
          <w:lang w:eastAsia="sv-SE"/>
        </w:rPr>
        <w:t>Korrekt uppförande</w:t>
      </w:r>
    </w:p>
    <w:p w14:paraId="600A3BB5" w14:textId="530AA670"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25" w:history="1">
        <w:r w:rsidRPr="008C7138">
          <w:rPr>
            <w:rStyle w:val="Hyperlnk"/>
            <w:lang w:eastAsia="sv-SE"/>
          </w:rPr>
          <w:t>här</w:t>
        </w:r>
      </w:hyperlink>
      <w:r>
        <w:rPr>
          <w:lang w:eastAsia="sv-SE"/>
        </w:rPr>
        <w:t xml:space="preserve">. </w:t>
      </w:r>
    </w:p>
    <w:p w14:paraId="03A18871"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66FC09ED"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6E15AFBF"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51042CBE" w14:textId="77777777" w:rsidR="001E49BC" w:rsidRDefault="001E49BC" w:rsidP="001E49BC">
      <w:pPr>
        <w:pStyle w:val="Rubrik3"/>
        <w:rPr>
          <w:lang w:eastAsia="sv-SE"/>
        </w:rPr>
      </w:pPr>
      <w:r>
        <w:rPr>
          <w:lang w:eastAsia="sv-SE"/>
        </w:rPr>
        <w:t>GDPR</w:t>
      </w:r>
    </w:p>
    <w:p w14:paraId="283566B1"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23B15CD5" w14:textId="77777777" w:rsidR="006C15E2" w:rsidRPr="001E49BC" w:rsidRDefault="001E49BC" w:rsidP="006C15E2">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5B1978C7" w14:textId="77777777" w:rsidR="004C1D8D" w:rsidRPr="00EC6E1E" w:rsidRDefault="004C1D8D" w:rsidP="004C1D8D">
      <w:pPr>
        <w:pStyle w:val="Rubrik3"/>
        <w:rPr>
          <w:rFonts w:cs="Tahoma"/>
          <w:color w:val="auto"/>
          <w:szCs w:val="28"/>
          <w:lang w:eastAsia="sv-SE"/>
        </w:rPr>
      </w:pPr>
      <w:r w:rsidRPr="00EC6E1E">
        <w:rPr>
          <w:rFonts w:cs="Tahoma"/>
          <w:color w:val="auto"/>
          <w:szCs w:val="28"/>
        </w:rPr>
        <w:t>A</w:t>
      </w:r>
      <w:r>
        <w:rPr>
          <w:rFonts w:cs="Tahoma"/>
          <w:color w:val="auto"/>
          <w:szCs w:val="28"/>
        </w:rPr>
        <w:t>ngående säkerhetsläget i Sverige</w:t>
      </w:r>
    </w:p>
    <w:p w14:paraId="66432A9F" w14:textId="282DEB13" w:rsidR="00DD1486" w:rsidRPr="00193825" w:rsidRDefault="004C1D8D" w:rsidP="00193825">
      <w:pPr>
        <w:pStyle w:val="Kursiv"/>
        <w:spacing w:afterLines="160" w:after="384"/>
        <w:rPr>
          <w:rFonts w:cs="Tahoma"/>
          <w:i w:val="0"/>
          <w:iCs w:val="0"/>
          <w:sz w:val="20"/>
          <w:szCs w:val="20"/>
          <w:lang w:val="sv-SE"/>
        </w:rPr>
      </w:pPr>
      <w:r w:rsidRPr="00193825">
        <w:rPr>
          <w:rFonts w:cs="Tahoma"/>
          <w:i w:val="0"/>
          <w:iCs w:val="0"/>
          <w:sz w:val="20"/>
          <w:szCs w:val="20"/>
          <w:lang w:val="sv-SE"/>
        </w:rPr>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193825">
        <w:rPr>
          <w:rFonts w:cs="Segoe UI"/>
          <w:i w:val="0"/>
          <w:iCs w:val="0"/>
          <w:color w:val="000000"/>
          <w:sz w:val="20"/>
          <w:szCs w:val="20"/>
          <w:shd w:val="clear" w:color="auto" w:fill="FFFFFF"/>
          <w:lang w:val="sv-SE"/>
        </w:rPr>
        <w:t xml:space="preserve"> </w:t>
      </w:r>
      <w:r w:rsidRPr="00193825">
        <w:rPr>
          <w:rFonts w:cs="Tahoma"/>
          <w:i w:val="0"/>
          <w:iCs w:val="0"/>
          <w:sz w:val="20"/>
          <w:szCs w:val="20"/>
          <w:lang w:val="sv-SE"/>
        </w:rPr>
        <w:t xml:space="preserve">Såväl arrangörsföreningen som Gymnastikförbundet har som uppdrag att säkerställa beredskap och omhändertagande om något mot förmodan skulle hända. </w:t>
      </w:r>
      <w:r w:rsidR="00193825" w:rsidRPr="00193825">
        <w:rPr>
          <w:rFonts w:cs="Tahoma"/>
          <w:i w:val="0"/>
          <w:iCs w:val="0"/>
          <w:sz w:val="20"/>
          <w:szCs w:val="20"/>
          <w:lang w:val="sv-SE"/>
        </w:rPr>
        <w:br/>
      </w:r>
      <w:proofErr w:type="spellStart"/>
      <w:r w:rsidRPr="00193825">
        <w:rPr>
          <w:rFonts w:cs="Tahoma"/>
          <w:b/>
          <w:bCs/>
          <w:i w:val="0"/>
          <w:iCs w:val="0"/>
          <w:szCs w:val="20"/>
        </w:rPr>
        <w:t>Ledare</w:t>
      </w:r>
      <w:proofErr w:type="spellEnd"/>
      <w:r w:rsidRPr="00193825">
        <w:rPr>
          <w:rFonts w:cs="Tahoma"/>
          <w:b/>
          <w:bCs/>
          <w:i w:val="0"/>
          <w:iCs w:val="0"/>
          <w:szCs w:val="20"/>
        </w:rPr>
        <w:t xml:space="preserve"> </w:t>
      </w:r>
      <w:proofErr w:type="spellStart"/>
      <w:r w:rsidRPr="00193825">
        <w:rPr>
          <w:rFonts w:cs="Tahoma"/>
          <w:b/>
          <w:bCs/>
          <w:i w:val="0"/>
          <w:iCs w:val="0"/>
          <w:szCs w:val="20"/>
        </w:rPr>
        <w:t>på</w:t>
      </w:r>
      <w:proofErr w:type="spellEnd"/>
      <w:r w:rsidRPr="00193825">
        <w:rPr>
          <w:rFonts w:cs="Tahoma"/>
          <w:b/>
          <w:bCs/>
          <w:i w:val="0"/>
          <w:iCs w:val="0"/>
          <w:szCs w:val="20"/>
        </w:rPr>
        <w:t xml:space="preserve"> plats skall ha kontaktuppgifter för föreningens deltagare.</w:t>
      </w:r>
    </w:p>
    <w:p w14:paraId="442E4178" w14:textId="77777777" w:rsidR="004C1D8D" w:rsidRDefault="004C1D8D" w:rsidP="004C1D8D">
      <w:pPr>
        <w:rPr>
          <w:rFonts w:ascii="Tahoma" w:hAnsi="Tahoma" w:cs="Tahoma"/>
          <w:b/>
          <w:bCs/>
          <w:lang w:eastAsia="sv-SE"/>
        </w:rPr>
      </w:pPr>
    </w:p>
    <w:p w14:paraId="39C70E66" w14:textId="77777777"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411F57C1" w14:textId="77777777" w:rsidR="003C6EB0" w:rsidRDefault="00DD1486" w:rsidP="003C6EB0">
      <w:pPr>
        <w:rPr>
          <w:rFonts w:ascii="Tahoma" w:hAnsi="Tahoma" w:cs="Tahoma"/>
          <w:b/>
          <w:bCs/>
          <w:lang w:eastAsia="sv-SE"/>
        </w:rPr>
      </w:pPr>
      <w:r w:rsidRPr="00DD1486">
        <w:rPr>
          <w:rFonts w:ascii="Tahoma" w:hAnsi="Tahoma" w:cs="Tahoma"/>
          <w:b/>
          <w:bCs/>
          <w:lang w:eastAsia="sv-SE"/>
        </w:rPr>
        <w:t xml:space="preserve">Önskar vi er lycka till med träning och förberedelser inför tävlingen. Vi ser fram </w:t>
      </w:r>
    </w:p>
    <w:p w14:paraId="29D8BBD9" w14:textId="77777777" w:rsidR="003C6EB0" w:rsidRDefault="003C6EB0" w:rsidP="003C6EB0">
      <w:pPr>
        <w:rPr>
          <w:rFonts w:ascii="Tahoma" w:hAnsi="Tahoma" w:cs="Tahoma"/>
          <w:b/>
          <w:bCs/>
          <w:sz w:val="28"/>
          <w:szCs w:val="28"/>
          <w:lang w:eastAsia="sv-SE"/>
        </w:rPr>
      </w:pPr>
    </w:p>
    <w:p w14:paraId="6A766718" w14:textId="77777777" w:rsidR="003C6EB0" w:rsidRDefault="003C6EB0" w:rsidP="003C6EB0">
      <w:pPr>
        <w:rPr>
          <w:rFonts w:ascii="Tahoma" w:hAnsi="Tahoma" w:cs="Tahoma"/>
          <w:b/>
          <w:bCs/>
          <w:sz w:val="28"/>
          <w:szCs w:val="28"/>
          <w:lang w:eastAsia="sv-SE"/>
        </w:rPr>
      </w:pPr>
      <w:r w:rsidRPr="00167EF8">
        <w:rPr>
          <w:rFonts w:ascii="Tahoma" w:hAnsi="Tahoma" w:cs="Tahoma"/>
          <w:b/>
          <w:bCs/>
          <w:sz w:val="28"/>
          <w:szCs w:val="28"/>
          <w:lang w:eastAsia="sv-SE"/>
        </w:rPr>
        <w:t>Varmt välkomna!</w:t>
      </w:r>
    </w:p>
    <w:p w14:paraId="2E00532F" w14:textId="398E3FB0" w:rsidR="006C15E2" w:rsidRPr="003C6EB0" w:rsidRDefault="002A1FC5" w:rsidP="003C6EB0">
      <w:pPr>
        <w:rPr>
          <w:color w:val="auto"/>
          <w:lang w:eastAsia="sv-SE"/>
        </w:rPr>
      </w:pPr>
      <w:r>
        <w:rPr>
          <w:noProof/>
          <w:color w:val="auto"/>
          <w:lang w:eastAsia="sv-SE"/>
        </w:rPr>
        <w:lastRenderedPageBreak/>
        <w:drawing>
          <wp:anchor distT="0" distB="0" distL="114300" distR="114300" simplePos="0" relativeHeight="251659266" behindDoc="0" locked="0" layoutInCell="1" allowOverlap="1" wp14:anchorId="212E264B" wp14:editId="6EBB4025">
            <wp:simplePos x="0" y="0"/>
            <wp:positionH relativeFrom="page">
              <wp:align>center</wp:align>
            </wp:positionH>
            <wp:positionV relativeFrom="page">
              <wp:posOffset>443230</wp:posOffset>
            </wp:positionV>
            <wp:extent cx="7038910" cy="9956376"/>
            <wp:effectExtent l="0" t="0" r="0" b="6985"/>
            <wp:wrapSquare wrapText="bothSides"/>
            <wp:docPr id="198062774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27741" name="Bildobjekt 198062774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38910" cy="9956376"/>
                    </a:xfrm>
                    <a:prstGeom prst="rect">
                      <a:avLst/>
                    </a:prstGeom>
                  </pic:spPr>
                </pic:pic>
              </a:graphicData>
            </a:graphic>
          </wp:anchor>
        </w:drawing>
      </w:r>
    </w:p>
    <w:sectPr w:rsidR="006C15E2" w:rsidRPr="003C6EB0" w:rsidSect="00984DF4">
      <w:footerReference w:type="even" r:id="rId27"/>
      <w:footerReference w:type="default" r:id="rId28"/>
      <w:footerReference w:type="first" r:id="rId29"/>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3673" w14:textId="77777777" w:rsidR="002D72CB" w:rsidRDefault="002D72CB" w:rsidP="004B72AB">
      <w:r>
        <w:separator/>
      </w:r>
    </w:p>
  </w:endnote>
  <w:endnote w:type="continuationSeparator" w:id="0">
    <w:p w14:paraId="19015D9C" w14:textId="77777777" w:rsidR="002D72CB" w:rsidRDefault="002D72CB" w:rsidP="004B72AB">
      <w:r>
        <w:continuationSeparator/>
      </w:r>
    </w:p>
  </w:endnote>
  <w:endnote w:type="continuationNotice" w:id="1">
    <w:p w14:paraId="5BFA28C8" w14:textId="77777777" w:rsidR="002D72CB" w:rsidRDefault="002D72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6740C047"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3A1D6352"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5F829A12"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305D95C2" w14:textId="77777777" w:rsidR="004B72AB" w:rsidRDefault="000E6605" w:rsidP="004B72AB">
    <w:pPr>
      <w:pStyle w:val="Sidfot"/>
      <w:ind w:right="360"/>
    </w:pPr>
    <w:r>
      <w:rPr>
        <w:noProof/>
      </w:rPr>
      <w:drawing>
        <wp:anchor distT="0" distB="0" distL="114300" distR="114300" simplePos="0" relativeHeight="251658240" behindDoc="0" locked="0" layoutInCell="1" allowOverlap="1" wp14:anchorId="1048BB9E" wp14:editId="51525FE8">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71EB" w14:textId="77777777" w:rsidR="00F15871" w:rsidRDefault="00F15871">
    <w:pPr>
      <w:pStyle w:val="Sidfot"/>
    </w:pPr>
    <w:r>
      <w:rPr>
        <w:noProof/>
      </w:rPr>
      <mc:AlternateContent>
        <mc:Choice Requires="wps">
          <w:drawing>
            <wp:anchor distT="45720" distB="45720" distL="114300" distR="114300" simplePos="0" relativeHeight="251658241" behindDoc="0" locked="0" layoutInCell="1" allowOverlap="1" wp14:anchorId="60363A5F" wp14:editId="1B6A285A">
              <wp:simplePos x="0" y="0"/>
              <wp:positionH relativeFrom="column">
                <wp:posOffset>3474720</wp:posOffset>
              </wp:positionH>
              <wp:positionV relativeFrom="paragraph">
                <wp:posOffset>-828288</wp:posOffset>
              </wp:positionV>
              <wp:extent cx="3013075" cy="1404620"/>
              <wp:effectExtent l="0" t="0" r="0"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404620"/>
                      </a:xfrm>
                      <a:prstGeom prst="rect">
                        <a:avLst/>
                      </a:prstGeom>
                      <a:solidFill>
                        <a:srgbClr val="FFFFFF"/>
                      </a:solidFill>
                      <a:ln w="9525">
                        <a:noFill/>
                        <a:miter lim="800000"/>
                        <a:headEnd/>
                        <a:tailEnd/>
                      </a:ln>
                    </wps:spPr>
                    <wps:txbx>
                      <w:txbxContent>
                        <w:p w14:paraId="731942DC" w14:textId="77777777" w:rsidR="00F15871" w:rsidRDefault="00F15871" w:rsidP="00F15871">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363A5F" id="_x0000_t202" coordsize="21600,21600" o:spt="202" path="m,l,21600r21600,l21600,xe">
              <v:stroke joinstyle="miter"/>
              <v:path gradientshapeok="t" o:connecttype="rect"/>
            </v:shapetype>
            <v:shape id="Textruta 217" o:spid="_x0000_s1027" type="#_x0000_t202" style="position:absolute;margin-left:273.6pt;margin-top:-65.2pt;width:237.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" stroked="f">
              <v:textbox style="mso-fit-shape-to-text:t">
                <w:txbxContent>
                  <w:p w14:paraId="731942DC" w14:textId="77777777" w:rsidR="00F15871" w:rsidRDefault="00F15871" w:rsidP="00F15871">
                    <w:r w:rsidRPr="00984DF4">
                      <w:rPr>
                        <w:highlight w:val="green"/>
                      </w:rPr>
                      <w:t>Lägg till arrangörens logotype i sidfoten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89F0" w14:textId="77777777" w:rsidR="002D72CB" w:rsidRPr="00760C0A" w:rsidRDefault="002D72CB" w:rsidP="00760C0A">
      <w:pPr>
        <w:pStyle w:val="Fotnotstext"/>
      </w:pPr>
      <w:r w:rsidRPr="00760C0A">
        <w:separator/>
      </w:r>
    </w:p>
  </w:footnote>
  <w:footnote w:type="continuationSeparator" w:id="0">
    <w:p w14:paraId="1EF0A0BA" w14:textId="77777777" w:rsidR="002D72CB" w:rsidRDefault="002D72CB" w:rsidP="004B72AB">
      <w:r>
        <w:continuationSeparator/>
      </w:r>
    </w:p>
  </w:footnote>
  <w:footnote w:type="continuationNotice" w:id="1">
    <w:p w14:paraId="52F8BF02" w14:textId="77777777" w:rsidR="002D72CB" w:rsidRDefault="002D72C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11"/>
    <w:rsid w:val="000032BF"/>
    <w:rsid w:val="00016E5C"/>
    <w:rsid w:val="00040EBB"/>
    <w:rsid w:val="00040FF7"/>
    <w:rsid w:val="000429D6"/>
    <w:rsid w:val="00042C02"/>
    <w:rsid w:val="000433D2"/>
    <w:rsid w:val="000836D3"/>
    <w:rsid w:val="000B60DC"/>
    <w:rsid w:val="000E4EC4"/>
    <w:rsid w:val="000E6605"/>
    <w:rsid w:val="00110911"/>
    <w:rsid w:val="00114496"/>
    <w:rsid w:val="00116E0D"/>
    <w:rsid w:val="00150381"/>
    <w:rsid w:val="001855FA"/>
    <w:rsid w:val="00192B44"/>
    <w:rsid w:val="00193825"/>
    <w:rsid w:val="00197AA8"/>
    <w:rsid w:val="001A5FAE"/>
    <w:rsid w:val="001C533D"/>
    <w:rsid w:val="001E49BC"/>
    <w:rsid w:val="001E66CD"/>
    <w:rsid w:val="001F2F65"/>
    <w:rsid w:val="002259E3"/>
    <w:rsid w:val="00242A8D"/>
    <w:rsid w:val="0025250F"/>
    <w:rsid w:val="00265D5B"/>
    <w:rsid w:val="002834E6"/>
    <w:rsid w:val="002A1FC5"/>
    <w:rsid w:val="002A3B2A"/>
    <w:rsid w:val="002B1B78"/>
    <w:rsid w:val="002D72CB"/>
    <w:rsid w:val="002E6D11"/>
    <w:rsid w:val="002F30CA"/>
    <w:rsid w:val="0033391A"/>
    <w:rsid w:val="0036029E"/>
    <w:rsid w:val="003B4218"/>
    <w:rsid w:val="003C6EB0"/>
    <w:rsid w:val="003D50BB"/>
    <w:rsid w:val="003E4A68"/>
    <w:rsid w:val="003F7B6F"/>
    <w:rsid w:val="004042FD"/>
    <w:rsid w:val="0040478B"/>
    <w:rsid w:val="00417D20"/>
    <w:rsid w:val="00477E42"/>
    <w:rsid w:val="004803FF"/>
    <w:rsid w:val="00483F3A"/>
    <w:rsid w:val="004B18E8"/>
    <w:rsid w:val="004B1A35"/>
    <w:rsid w:val="004B72AB"/>
    <w:rsid w:val="004C0450"/>
    <w:rsid w:val="004C1D8D"/>
    <w:rsid w:val="004C1FA9"/>
    <w:rsid w:val="004F64E3"/>
    <w:rsid w:val="005356E0"/>
    <w:rsid w:val="00554ADC"/>
    <w:rsid w:val="00561169"/>
    <w:rsid w:val="00566A97"/>
    <w:rsid w:val="00581AA2"/>
    <w:rsid w:val="00586F79"/>
    <w:rsid w:val="00593447"/>
    <w:rsid w:val="00597A10"/>
    <w:rsid w:val="005A02AA"/>
    <w:rsid w:val="005A0DF2"/>
    <w:rsid w:val="005A2DCC"/>
    <w:rsid w:val="005B5778"/>
    <w:rsid w:val="005B7E14"/>
    <w:rsid w:val="005C41E9"/>
    <w:rsid w:val="005D4482"/>
    <w:rsid w:val="0063491C"/>
    <w:rsid w:val="00643543"/>
    <w:rsid w:val="0064647A"/>
    <w:rsid w:val="00671D2B"/>
    <w:rsid w:val="00691FFD"/>
    <w:rsid w:val="006B75D2"/>
    <w:rsid w:val="006B7814"/>
    <w:rsid w:val="006C0834"/>
    <w:rsid w:val="006C15E2"/>
    <w:rsid w:val="006C7470"/>
    <w:rsid w:val="006D06A8"/>
    <w:rsid w:val="00736EC7"/>
    <w:rsid w:val="007439BC"/>
    <w:rsid w:val="00760C0A"/>
    <w:rsid w:val="00767BB6"/>
    <w:rsid w:val="0078333B"/>
    <w:rsid w:val="007A014D"/>
    <w:rsid w:val="007A0546"/>
    <w:rsid w:val="007C1AF5"/>
    <w:rsid w:val="007D5E56"/>
    <w:rsid w:val="007F7B4F"/>
    <w:rsid w:val="008071D3"/>
    <w:rsid w:val="00832941"/>
    <w:rsid w:val="00842709"/>
    <w:rsid w:val="0084417D"/>
    <w:rsid w:val="00857EB2"/>
    <w:rsid w:val="00892225"/>
    <w:rsid w:val="008A74EF"/>
    <w:rsid w:val="008B3C44"/>
    <w:rsid w:val="008C7138"/>
    <w:rsid w:val="008F05F3"/>
    <w:rsid w:val="008F1EB8"/>
    <w:rsid w:val="008F572D"/>
    <w:rsid w:val="00902EEE"/>
    <w:rsid w:val="009208C6"/>
    <w:rsid w:val="00936427"/>
    <w:rsid w:val="0095772D"/>
    <w:rsid w:val="00975290"/>
    <w:rsid w:val="009836CF"/>
    <w:rsid w:val="00984DF4"/>
    <w:rsid w:val="00986F04"/>
    <w:rsid w:val="00993DAE"/>
    <w:rsid w:val="0099515C"/>
    <w:rsid w:val="009C5ED4"/>
    <w:rsid w:val="009D6A69"/>
    <w:rsid w:val="009E744F"/>
    <w:rsid w:val="00A2526D"/>
    <w:rsid w:val="00A27D5A"/>
    <w:rsid w:val="00A35630"/>
    <w:rsid w:val="00A37DCB"/>
    <w:rsid w:val="00A56834"/>
    <w:rsid w:val="00A8670B"/>
    <w:rsid w:val="00AC5B33"/>
    <w:rsid w:val="00AE010C"/>
    <w:rsid w:val="00B10B6A"/>
    <w:rsid w:val="00B515C4"/>
    <w:rsid w:val="00B803B5"/>
    <w:rsid w:val="00B84FCA"/>
    <w:rsid w:val="00B852D8"/>
    <w:rsid w:val="00BB5192"/>
    <w:rsid w:val="00BC40BF"/>
    <w:rsid w:val="00BF4253"/>
    <w:rsid w:val="00C304DC"/>
    <w:rsid w:val="00C41EDD"/>
    <w:rsid w:val="00C74551"/>
    <w:rsid w:val="00C76AE0"/>
    <w:rsid w:val="00CA1AB3"/>
    <w:rsid w:val="00D119F4"/>
    <w:rsid w:val="00D27872"/>
    <w:rsid w:val="00D40ECB"/>
    <w:rsid w:val="00D77373"/>
    <w:rsid w:val="00D95C7F"/>
    <w:rsid w:val="00D9748A"/>
    <w:rsid w:val="00DA39A6"/>
    <w:rsid w:val="00DB440F"/>
    <w:rsid w:val="00DD1486"/>
    <w:rsid w:val="00DE005B"/>
    <w:rsid w:val="00DE2689"/>
    <w:rsid w:val="00E03FFC"/>
    <w:rsid w:val="00E24DC0"/>
    <w:rsid w:val="00E31E1F"/>
    <w:rsid w:val="00E53AC3"/>
    <w:rsid w:val="00E66E9A"/>
    <w:rsid w:val="00E86E9D"/>
    <w:rsid w:val="00EC4D0B"/>
    <w:rsid w:val="00EE1D18"/>
    <w:rsid w:val="00EF6925"/>
    <w:rsid w:val="00F130B7"/>
    <w:rsid w:val="00F15871"/>
    <w:rsid w:val="00F163C7"/>
    <w:rsid w:val="00F3215A"/>
    <w:rsid w:val="00F42EC3"/>
    <w:rsid w:val="00F544E6"/>
    <w:rsid w:val="00F67CFA"/>
    <w:rsid w:val="00F720E9"/>
    <w:rsid w:val="00F913A4"/>
    <w:rsid w:val="00FA2D74"/>
    <w:rsid w:val="00FB37E4"/>
    <w:rsid w:val="00FC3F7D"/>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08DBB"/>
  <w15:chartTrackingRefBased/>
  <w15:docId w15:val="{88BF1784-3A25-4D79-98C5-9D83A12A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D27872"/>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noProof/>
      <w:color w:val="FFFFFF" w:themeColor="text1"/>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sz w:val="28"/>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character" w:styleId="AnvndHyperlnk">
    <w:name w:val="FollowedHyperlink"/>
    <w:basedOn w:val="Standardstycketeckensnitt"/>
    <w:uiPriority w:val="99"/>
    <w:semiHidden/>
    <w:unhideWhenUsed/>
    <w:rsid w:val="00F42EC3"/>
    <w:rPr>
      <w:color w:val="954F72" w:themeColor="followedHyperlink"/>
      <w:u w:val="single"/>
    </w:rPr>
  </w:style>
  <w:style w:type="paragraph" w:customStyle="1" w:styleId="Kursiv">
    <w:name w:val="Kursiv"/>
    <w:basedOn w:val="Normal"/>
    <w:qFormat/>
    <w:rsid w:val="004C1D8D"/>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04500318">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vlingsanmalan.gymnastik.se/" TargetMode="External"/><Relationship Id="rId18" Type="http://schemas.openxmlformats.org/officeDocument/2006/relationships/hyperlink" Target="https://sporttech.io/explore"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tavlingsanmalan.gymnastik.se/" TargetMode="External"/><Relationship Id="rId7" Type="http://schemas.openxmlformats.org/officeDocument/2006/relationships/settings" Target="settings.xml"/><Relationship Id="rId12" Type="http://schemas.openxmlformats.org/officeDocument/2006/relationships/hyperlink" Target="https://www.gymnastik.se/Verksamheter/TrampolinochDMT/Regler/arrangorsreglemente/" TargetMode="External"/><Relationship Id="rId17" Type="http://schemas.openxmlformats.org/officeDocument/2006/relationships/hyperlink" Target="https://www.gympabubblanplay.se/" TargetMode="External"/><Relationship Id="rId25" Type="http://schemas.openxmlformats.org/officeDocument/2006/relationships/hyperlink" Target="https://www.gymnastik.se/verksamheter/tekniskt-reglemente" TargetMode="External"/><Relationship Id="rId2" Type="http://schemas.openxmlformats.org/officeDocument/2006/relationships/customXml" Target="../customXml/item2.xml"/><Relationship Id="rId16" Type="http://schemas.openxmlformats.org/officeDocument/2006/relationships/hyperlink" Target="https://sporttech.io/explore" TargetMode="External"/><Relationship Id="rId20" Type="http://schemas.openxmlformats.org/officeDocument/2006/relationships/hyperlink" Target="mailto:sport@scandichotel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ymnastik.se/utbildning/utbildningskrav-behorigheter-och-validering/utbildningskrav" TargetMode="External"/><Relationship Id="rId5" Type="http://schemas.openxmlformats.org/officeDocument/2006/relationships/numbering" Target="numbering.xml"/><Relationship Id="rId15" Type="http://schemas.openxmlformats.org/officeDocument/2006/relationships/hyperlink" Target="http://www.gymnastik.se" TargetMode="External"/><Relationship Id="rId23" Type="http://schemas.openxmlformats.org/officeDocument/2006/relationships/hyperlink" Target="mailto:trampolin@gymnastik.s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candichotels.se/alltid-pa-scandic/spor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mpolin@gymnastik.se" TargetMode="External"/><Relationship Id="rId22" Type="http://schemas.openxmlformats.org/officeDocument/2006/relationships/hyperlink" Target="https://www.gymnastik.se/verksamheter/trampolin-och-dmt/regler"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f19\Sveriges%20Riksidrottsf&#246;rbund\GF%20Tr&#228;ning%20och%20t&#228;vling%20-%20T&#228;vling%20-%20T&#228;vling\Trampolin\Reglementen\Arrang&#246;rsreglementen\AR%202023\Trampolin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customXml/itemProps2.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3.xml><?xml version="1.0" encoding="utf-8"?>
<ds:datastoreItem xmlns:ds="http://schemas.openxmlformats.org/officeDocument/2006/customXml" ds:itemID="{A69E914A-253A-434B-8BCB-2801C24B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docProps/app.xml><?xml version="1.0" encoding="utf-8"?>
<Properties xmlns="http://schemas.openxmlformats.org/officeDocument/2006/extended-properties" xmlns:vt="http://schemas.openxmlformats.org/officeDocument/2006/docPropsVTypes">
  <Template>Trampolin_Mall för PM 2023 v1</Template>
  <TotalTime>0</TotalTime>
  <Pages>6</Pages>
  <Words>1451</Words>
  <Characters>7691</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Gustafsson (Gymnastik)</dc:creator>
  <cp:keywords/>
  <dc:description/>
  <cp:lastModifiedBy>Samuel Nylund (Gymnastik)</cp:lastModifiedBy>
  <cp:revision>37</cp:revision>
  <dcterms:created xsi:type="dcterms:W3CDTF">2023-01-28T09:13:00Z</dcterms:created>
  <dcterms:modified xsi:type="dcterms:W3CDTF">2024-02-21T15:48:00Z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